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0A" w:rsidRDefault="00851F0A" w:rsidP="00851F0A">
      <w:pPr>
        <w:spacing w:line="60" w:lineRule="exact"/>
        <w:rPr>
          <w:sz w:val="6"/>
        </w:rPr>
        <w:sectPr w:rsidR="00851F0A" w:rsidSect="00851F0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0"/>
      </w:r>
      <w:bookmarkStart w:id="1" w:name="_GoBack"/>
      <w:bookmarkEnd w:id="1"/>
    </w:p>
    <w:p w:rsidR="00E02C69" w:rsidRDefault="00E02C69" w:rsidP="00E02C69">
      <w:pPr>
        <w:pStyle w:val="SingleTxt"/>
        <w:spacing w:after="60"/>
        <w:ind w:left="0"/>
      </w:pPr>
      <w:r>
        <w:rPr>
          <w:rFonts w:hint="eastAsia"/>
        </w:rPr>
        <w:lastRenderedPageBreak/>
        <w:t>第七十一届会议</w:t>
      </w:r>
    </w:p>
    <w:p w:rsidR="00B31E9D" w:rsidRDefault="00E02C69" w:rsidP="00E02C69">
      <w:pPr>
        <w:pStyle w:val="SingleTxt"/>
        <w:spacing w:after="60"/>
        <w:ind w:left="0"/>
      </w:pPr>
      <w:r>
        <w:rPr>
          <w:rFonts w:hint="eastAsia"/>
        </w:rPr>
        <w:t>议程项目</w:t>
      </w:r>
      <w:r>
        <w:rPr>
          <w:rFonts w:hint="eastAsia"/>
        </w:rPr>
        <w:t>139</w:t>
      </w:r>
    </w:p>
    <w:p w:rsidR="00E02C69" w:rsidRPr="00E02C69" w:rsidRDefault="00E02C69" w:rsidP="00E02C69">
      <w:pPr>
        <w:pStyle w:val="SingleTxt"/>
        <w:spacing w:after="0" w:line="120" w:lineRule="exact"/>
        <w:rPr>
          <w:sz w:val="10"/>
        </w:rPr>
      </w:pPr>
    </w:p>
    <w:p w:rsidR="00E02C69" w:rsidRPr="00E02C69" w:rsidRDefault="00E02C69" w:rsidP="00E02C69">
      <w:pPr>
        <w:pStyle w:val="SingleTxt"/>
        <w:spacing w:after="0" w:line="120" w:lineRule="exact"/>
        <w:rPr>
          <w:sz w:val="10"/>
        </w:rPr>
      </w:pPr>
    </w:p>
    <w:p w:rsidR="00E02C69" w:rsidRPr="00E02C69" w:rsidRDefault="00E02C69" w:rsidP="00E02C69">
      <w:pPr>
        <w:pStyle w:val="SingleTxt"/>
        <w:spacing w:after="0" w:line="120" w:lineRule="exact"/>
        <w:rPr>
          <w:sz w:val="10"/>
        </w:rPr>
      </w:pPr>
    </w:p>
    <w:p w:rsidR="00E02C69" w:rsidRDefault="00E02C69" w:rsidP="00E02C69">
      <w:pPr>
        <w:spacing w:before="120" w:after="120"/>
        <w:jc w:val="center"/>
        <w:outlineLvl w:val="0"/>
        <w:rPr>
          <w:rFonts w:eastAsia="华文中宋"/>
          <w:i/>
          <w:spacing w:val="40"/>
          <w:sz w:val="30"/>
        </w:rPr>
      </w:pPr>
      <w:r w:rsidRPr="00ED4745">
        <w:rPr>
          <w:rFonts w:ascii="华文中宋" w:eastAsia="华文中宋" w:hAnsi="华文中宋" w:hint="eastAsia"/>
          <w:spacing w:val="40"/>
          <w:sz w:val="30"/>
        </w:rPr>
        <w:t>2016年12月23日</w:t>
      </w:r>
      <w:r>
        <w:rPr>
          <w:rFonts w:eastAsia="华文中宋" w:hint="eastAsia"/>
          <w:spacing w:val="40"/>
          <w:sz w:val="30"/>
        </w:rPr>
        <w:t>大会决议</w:t>
      </w:r>
    </w:p>
    <w:p w:rsidR="00E02C69" w:rsidRDefault="00E02C69" w:rsidP="00E02C69">
      <w:pPr>
        <w:jc w:val="center"/>
        <w:outlineLvl w:val="0"/>
        <w:rPr>
          <w:rFonts w:ascii="宋体" w:hAnsi="宋体"/>
        </w:rPr>
      </w:pPr>
      <w:r>
        <w:rPr>
          <w:rFonts w:ascii="宋体" w:hAnsi="宋体"/>
        </w:rPr>
        <w:t>[根据第五委员会的报告(</w:t>
      </w:r>
      <w:hyperlink r:id="rId16" w:history="1">
        <w:r w:rsidRPr="00E02C69">
          <w:rPr>
            <w:rStyle w:val="ad"/>
            <w:rFonts w:ascii="宋体" w:hAnsi="宋体"/>
          </w:rPr>
          <w:t>A/</w:t>
        </w:r>
        <w:r w:rsidRPr="00E02C69">
          <w:rPr>
            <w:rStyle w:val="ad"/>
            <w:rFonts w:ascii="宋体" w:hAnsi="宋体" w:hint="eastAsia"/>
          </w:rPr>
          <w:t>71/638/Add.1</w:t>
        </w:r>
      </w:hyperlink>
      <w:r>
        <w:rPr>
          <w:rFonts w:ascii="宋体" w:hAnsi="宋体"/>
        </w:rPr>
        <w:t>)通</w:t>
      </w:r>
      <w:r>
        <w:rPr>
          <w:rFonts w:ascii="宋体" w:hAnsi="宋体" w:hint="eastAsia"/>
        </w:rPr>
        <w:t>过]</w:t>
      </w:r>
    </w:p>
    <w:p w:rsidR="00E02C69" w:rsidRPr="00ED4745" w:rsidRDefault="00E02C69" w:rsidP="00E02C69">
      <w:pPr>
        <w:pStyle w:val="1"/>
        <w:spacing w:before="360" w:after="360"/>
        <w:jc w:val="center"/>
      </w:pPr>
      <w:r>
        <w:rPr>
          <w:rFonts w:hint="eastAsia"/>
        </w:rPr>
        <w:tab/>
      </w:r>
      <w:r>
        <w:rPr>
          <w:rFonts w:hint="eastAsia"/>
        </w:rPr>
        <w:tab/>
      </w:r>
      <w:hyperlink r:id="rId17" w:history="1">
        <w:r w:rsidRPr="00E02C69">
          <w:rPr>
            <w:rStyle w:val="ad"/>
            <w:rFonts w:hint="eastAsia"/>
          </w:rPr>
          <w:t>71/263</w:t>
        </w:r>
      </w:hyperlink>
      <w:r>
        <w:t>.</w:t>
      </w:r>
      <w:r>
        <w:rPr>
          <w:rFonts w:hint="eastAsia"/>
        </w:rPr>
        <w:t xml:space="preserve"> </w:t>
      </w:r>
      <w:r w:rsidRPr="00ED4745">
        <w:rPr>
          <w:rFonts w:hint="eastAsia"/>
        </w:rPr>
        <w:t>人力资源管理</w:t>
      </w:r>
    </w:p>
    <w:p w:rsidR="00E02C69" w:rsidRPr="00ED4745" w:rsidRDefault="00E02C69" w:rsidP="00E02C69">
      <w:pPr>
        <w:pStyle w:val="SingleTxt"/>
        <w:spacing w:after="120"/>
        <w:rPr>
          <w:kern w:val="0"/>
        </w:rPr>
      </w:pPr>
      <w:r>
        <w:rPr>
          <w:rFonts w:ascii="楷体_GB2312" w:eastAsia="楷体_GB2312" w:hAnsi="楷体_GB2312" w:hint="eastAsia"/>
          <w:b/>
        </w:rPr>
        <w:tab/>
      </w:r>
      <w:r w:rsidRPr="00ED4745">
        <w:rPr>
          <w:rFonts w:ascii="楷体_GB2312" w:eastAsia="楷体_GB2312" w:hAnsi="楷体_GB2312" w:hint="eastAsia"/>
          <w:b/>
        </w:rPr>
        <w:t>大会</w:t>
      </w:r>
      <w:r w:rsidRPr="00ED4745">
        <w:rPr>
          <w:rFonts w:hint="eastAsia"/>
          <w:kern w:val="0"/>
        </w:rPr>
        <w:t>，</w:t>
      </w:r>
    </w:p>
    <w:p w:rsidR="00E02C69" w:rsidRPr="00665F4E" w:rsidRDefault="00E02C69" w:rsidP="00E02C69">
      <w:pPr>
        <w:pStyle w:val="SingleTxt"/>
        <w:spacing w:after="120"/>
        <w:rPr>
          <w:rFonts w:eastAsia="Times New Roman"/>
          <w:b/>
          <w:kern w:val="0"/>
        </w:rPr>
      </w:pPr>
      <w:r>
        <w:rPr>
          <w:rFonts w:ascii="楷体_GB2312" w:eastAsia="楷体_GB2312" w:hAnsi="楷体_GB2312" w:hint="eastAsia"/>
          <w:b/>
        </w:rPr>
        <w:tab/>
      </w:r>
      <w:r w:rsidRPr="00ED4745">
        <w:rPr>
          <w:rFonts w:ascii="楷体_GB2312" w:eastAsia="楷体_GB2312" w:hAnsi="楷体_GB2312" w:hint="eastAsia"/>
          <w:b/>
        </w:rPr>
        <w:t>回顾</w:t>
      </w:r>
      <w:r w:rsidRPr="00ED4745">
        <w:rPr>
          <w:rFonts w:hint="eastAsia"/>
          <w:kern w:val="0"/>
        </w:rPr>
        <w:t>《联合国宪章》第八、九十七、一百和一百零一条，</w:t>
      </w:r>
      <w:r w:rsidRPr="00665F4E">
        <w:rPr>
          <w:rFonts w:eastAsia="Times New Roman"/>
          <w:kern w:val="0"/>
        </w:rPr>
        <w:t xml:space="preserve"> </w:t>
      </w:r>
      <w:r w:rsidRPr="00665F4E">
        <w:rPr>
          <w:rFonts w:eastAsia="Times New Roman"/>
          <w:b/>
          <w:kern w:val="0"/>
        </w:rPr>
        <w:t xml:space="preserve"> </w:t>
      </w:r>
    </w:p>
    <w:p w:rsidR="00E02C69" w:rsidRPr="00665F4E" w:rsidRDefault="00E02C69" w:rsidP="00E02C69">
      <w:pPr>
        <w:pStyle w:val="SingleTxt"/>
        <w:spacing w:after="120"/>
        <w:rPr>
          <w:rFonts w:eastAsia="Times New Roman"/>
          <w:kern w:val="0"/>
        </w:rPr>
      </w:pPr>
      <w:r>
        <w:rPr>
          <w:rFonts w:hint="eastAsia"/>
          <w:kern w:val="0"/>
        </w:rPr>
        <w:tab/>
      </w:r>
      <w:r w:rsidRPr="00ED4745">
        <w:rPr>
          <w:rFonts w:ascii="楷体_GB2312" w:eastAsia="楷体_GB2312" w:hAnsi="楷体_GB2312" w:hint="eastAsia"/>
          <w:b/>
        </w:rPr>
        <w:t>又回顾</w:t>
      </w:r>
      <w:r w:rsidRPr="00ED4745">
        <w:rPr>
          <w:rFonts w:hint="eastAsia"/>
          <w:kern w:val="0"/>
        </w:rPr>
        <w:t>其</w:t>
      </w:r>
      <w:r w:rsidRPr="00ED4745">
        <w:rPr>
          <w:rFonts w:hint="eastAsia"/>
          <w:kern w:val="0"/>
        </w:rPr>
        <w:t>1987</w:t>
      </w:r>
      <w:r w:rsidRPr="00ED4745">
        <w:rPr>
          <w:rFonts w:hint="eastAsia"/>
          <w:kern w:val="0"/>
        </w:rPr>
        <w:t>年</w:t>
      </w:r>
      <w:r w:rsidRPr="00ED4745">
        <w:rPr>
          <w:kern w:val="0"/>
        </w:rPr>
        <w:t>12</w:t>
      </w:r>
      <w:r w:rsidRPr="00ED4745">
        <w:rPr>
          <w:rFonts w:hint="eastAsia"/>
          <w:kern w:val="0"/>
        </w:rPr>
        <w:t>月</w:t>
      </w:r>
      <w:r w:rsidRPr="00ED4745">
        <w:rPr>
          <w:rFonts w:hint="eastAsia"/>
          <w:kern w:val="0"/>
        </w:rPr>
        <w:t>21</w:t>
      </w:r>
      <w:r w:rsidRPr="00ED4745">
        <w:rPr>
          <w:rFonts w:hint="eastAsia"/>
          <w:kern w:val="0"/>
        </w:rPr>
        <w:t>日第</w:t>
      </w:r>
      <w:hyperlink r:id="rId18" w:history="1">
        <w:r w:rsidRPr="00E02C69">
          <w:rPr>
            <w:rStyle w:val="ad"/>
            <w:rFonts w:hint="eastAsia"/>
            <w:kern w:val="0"/>
          </w:rPr>
          <w:t>42/220</w:t>
        </w:r>
      </w:hyperlink>
      <w:r w:rsidRPr="00ED4745">
        <w:rPr>
          <w:rFonts w:hint="eastAsia"/>
          <w:kern w:val="0"/>
        </w:rPr>
        <w:t>A</w:t>
      </w:r>
      <w:r w:rsidRPr="00ED4745">
        <w:rPr>
          <w:rFonts w:hint="eastAsia"/>
          <w:kern w:val="0"/>
        </w:rPr>
        <w:t>号、</w:t>
      </w:r>
      <w:r w:rsidRPr="00ED4745">
        <w:rPr>
          <w:rFonts w:hint="eastAsia"/>
          <w:kern w:val="0"/>
        </w:rPr>
        <w:t>1994</w:t>
      </w:r>
      <w:r w:rsidRPr="00ED4745">
        <w:rPr>
          <w:rFonts w:hint="eastAsia"/>
          <w:kern w:val="0"/>
        </w:rPr>
        <w:t>年</w:t>
      </w:r>
      <w:r w:rsidRPr="00ED4745">
        <w:rPr>
          <w:rFonts w:hint="eastAsia"/>
          <w:kern w:val="0"/>
        </w:rPr>
        <w:t>12</w:t>
      </w:r>
      <w:r w:rsidRPr="00ED4745">
        <w:rPr>
          <w:rFonts w:hint="eastAsia"/>
          <w:kern w:val="0"/>
        </w:rPr>
        <w:t>月</w:t>
      </w:r>
      <w:r w:rsidRPr="00ED4745">
        <w:rPr>
          <w:rFonts w:hint="eastAsia"/>
          <w:kern w:val="0"/>
        </w:rPr>
        <w:t>23</w:t>
      </w:r>
      <w:r w:rsidRPr="00ED4745">
        <w:rPr>
          <w:rFonts w:hint="eastAsia"/>
          <w:kern w:val="0"/>
        </w:rPr>
        <w:t>日第</w:t>
      </w:r>
      <w:hyperlink r:id="rId19" w:history="1">
        <w:r w:rsidRPr="00E02C69">
          <w:rPr>
            <w:rStyle w:val="ad"/>
            <w:rFonts w:hint="eastAsia"/>
            <w:kern w:val="0"/>
          </w:rPr>
          <w:t>49/222</w:t>
        </w:r>
      </w:hyperlink>
      <w:r w:rsidRPr="00ED4745">
        <w:rPr>
          <w:rFonts w:hint="eastAsia"/>
          <w:kern w:val="0"/>
        </w:rPr>
        <w:t>A</w:t>
      </w:r>
      <w:r w:rsidRPr="00ED4745">
        <w:rPr>
          <w:rFonts w:hint="eastAsia"/>
          <w:kern w:val="0"/>
        </w:rPr>
        <w:t>号、</w:t>
      </w:r>
      <w:r w:rsidRPr="00ED4745">
        <w:rPr>
          <w:rFonts w:hint="eastAsia"/>
          <w:kern w:val="0"/>
        </w:rPr>
        <w:t>1995</w:t>
      </w:r>
      <w:r w:rsidRPr="00ED4745">
        <w:rPr>
          <w:rFonts w:hint="eastAsia"/>
          <w:kern w:val="0"/>
        </w:rPr>
        <w:t>年</w:t>
      </w:r>
      <w:r w:rsidRPr="00ED4745">
        <w:rPr>
          <w:rFonts w:hint="eastAsia"/>
          <w:kern w:val="0"/>
        </w:rPr>
        <w:t>7</w:t>
      </w:r>
      <w:r w:rsidRPr="00ED4745">
        <w:rPr>
          <w:rFonts w:hint="eastAsia"/>
          <w:kern w:val="0"/>
        </w:rPr>
        <w:t>月</w:t>
      </w:r>
      <w:r w:rsidRPr="00ED4745">
        <w:rPr>
          <w:rFonts w:hint="eastAsia"/>
          <w:kern w:val="0"/>
        </w:rPr>
        <w:t>20</w:t>
      </w:r>
      <w:r w:rsidRPr="00ED4745">
        <w:rPr>
          <w:rFonts w:hint="eastAsia"/>
          <w:kern w:val="0"/>
        </w:rPr>
        <w:t>日第</w:t>
      </w:r>
      <w:hyperlink r:id="rId20" w:history="1">
        <w:r w:rsidRPr="00E02C69">
          <w:rPr>
            <w:rStyle w:val="ad"/>
            <w:rFonts w:hint="eastAsia"/>
            <w:kern w:val="0"/>
          </w:rPr>
          <w:t>49/222</w:t>
        </w:r>
      </w:hyperlink>
      <w:r w:rsidRPr="00ED4745">
        <w:rPr>
          <w:rFonts w:hint="eastAsia"/>
          <w:kern w:val="0"/>
        </w:rPr>
        <w:t>B</w:t>
      </w:r>
      <w:r w:rsidRPr="00ED4745">
        <w:rPr>
          <w:rFonts w:hint="eastAsia"/>
          <w:kern w:val="0"/>
        </w:rPr>
        <w:t>号、</w:t>
      </w:r>
      <w:r w:rsidRPr="00ED4745">
        <w:rPr>
          <w:rFonts w:hint="eastAsia"/>
          <w:kern w:val="0"/>
        </w:rPr>
        <w:t>1997</w:t>
      </w:r>
      <w:r w:rsidRPr="00ED4745">
        <w:rPr>
          <w:rFonts w:hint="eastAsia"/>
          <w:kern w:val="0"/>
        </w:rPr>
        <w:t>年</w:t>
      </w:r>
      <w:r w:rsidRPr="00ED4745">
        <w:rPr>
          <w:rFonts w:hint="eastAsia"/>
          <w:kern w:val="0"/>
        </w:rPr>
        <w:t>4</w:t>
      </w:r>
      <w:r w:rsidRPr="00ED4745">
        <w:rPr>
          <w:rFonts w:hint="eastAsia"/>
          <w:kern w:val="0"/>
        </w:rPr>
        <w:t>月</w:t>
      </w:r>
      <w:r w:rsidRPr="00ED4745">
        <w:rPr>
          <w:rFonts w:hint="eastAsia"/>
          <w:kern w:val="0"/>
        </w:rPr>
        <w:t>3</w:t>
      </w:r>
      <w:r w:rsidRPr="00ED4745">
        <w:rPr>
          <w:rFonts w:hint="eastAsia"/>
          <w:kern w:val="0"/>
        </w:rPr>
        <w:t>日第</w:t>
      </w:r>
      <w:hyperlink r:id="rId21" w:history="1">
        <w:r w:rsidRPr="00E02C69">
          <w:rPr>
            <w:rStyle w:val="ad"/>
            <w:rFonts w:hint="eastAsia"/>
            <w:kern w:val="0"/>
          </w:rPr>
          <w:t>51/226</w:t>
        </w:r>
      </w:hyperlink>
      <w:r w:rsidRPr="00ED4745">
        <w:rPr>
          <w:rFonts w:hint="eastAsia"/>
          <w:kern w:val="0"/>
        </w:rPr>
        <w:t>号、</w:t>
      </w:r>
      <w:r w:rsidRPr="00ED4745">
        <w:rPr>
          <w:rFonts w:hint="eastAsia"/>
          <w:kern w:val="0"/>
        </w:rPr>
        <w:t>1997</w:t>
      </w:r>
      <w:r w:rsidRPr="00ED4745">
        <w:rPr>
          <w:rFonts w:hint="eastAsia"/>
          <w:kern w:val="0"/>
        </w:rPr>
        <w:t>年</w:t>
      </w:r>
      <w:r w:rsidRPr="00ED4745">
        <w:rPr>
          <w:rFonts w:hint="eastAsia"/>
          <w:kern w:val="0"/>
        </w:rPr>
        <w:t>12</w:t>
      </w:r>
      <w:r w:rsidRPr="00ED4745">
        <w:rPr>
          <w:rFonts w:hint="eastAsia"/>
          <w:kern w:val="0"/>
        </w:rPr>
        <w:t>月</w:t>
      </w:r>
      <w:r w:rsidRPr="00ED4745">
        <w:rPr>
          <w:rFonts w:hint="eastAsia"/>
          <w:kern w:val="0"/>
        </w:rPr>
        <w:t>22</w:t>
      </w:r>
      <w:r w:rsidRPr="00ED4745">
        <w:rPr>
          <w:rFonts w:hint="eastAsia"/>
          <w:kern w:val="0"/>
        </w:rPr>
        <w:t>日第</w:t>
      </w:r>
      <w:hyperlink r:id="rId22" w:history="1">
        <w:r w:rsidRPr="00E02C69">
          <w:rPr>
            <w:rStyle w:val="ad"/>
            <w:rFonts w:hint="eastAsia"/>
            <w:kern w:val="0"/>
          </w:rPr>
          <w:t>52/219</w:t>
        </w:r>
      </w:hyperlink>
      <w:r w:rsidRPr="00ED4745">
        <w:rPr>
          <w:rFonts w:hint="eastAsia"/>
          <w:kern w:val="0"/>
        </w:rPr>
        <w:t>号、</w:t>
      </w:r>
      <w:r w:rsidRPr="00ED4745">
        <w:rPr>
          <w:rFonts w:hint="eastAsia"/>
          <w:kern w:val="0"/>
        </w:rPr>
        <w:t>1998</w:t>
      </w:r>
      <w:r w:rsidRPr="00ED4745">
        <w:rPr>
          <w:rFonts w:hint="eastAsia"/>
          <w:kern w:val="0"/>
        </w:rPr>
        <w:t>年</w:t>
      </w:r>
      <w:r w:rsidRPr="00ED4745">
        <w:rPr>
          <w:rFonts w:hint="eastAsia"/>
          <w:kern w:val="0"/>
        </w:rPr>
        <w:t>9</w:t>
      </w:r>
      <w:r w:rsidRPr="00ED4745">
        <w:rPr>
          <w:rFonts w:hint="eastAsia"/>
          <w:kern w:val="0"/>
        </w:rPr>
        <w:t>月</w:t>
      </w:r>
      <w:r w:rsidRPr="00ED4745">
        <w:rPr>
          <w:rFonts w:hint="eastAsia"/>
          <w:kern w:val="0"/>
        </w:rPr>
        <w:t>8</w:t>
      </w:r>
      <w:r w:rsidRPr="00ED4745">
        <w:rPr>
          <w:rFonts w:hint="eastAsia"/>
          <w:kern w:val="0"/>
        </w:rPr>
        <w:t>日第</w:t>
      </w:r>
      <w:hyperlink r:id="rId23" w:history="1">
        <w:r w:rsidRPr="00E02C69">
          <w:rPr>
            <w:rStyle w:val="ad"/>
            <w:rFonts w:hint="eastAsia"/>
            <w:kern w:val="0"/>
          </w:rPr>
          <w:t>52/252</w:t>
        </w:r>
      </w:hyperlink>
      <w:r w:rsidRPr="00ED4745">
        <w:rPr>
          <w:rFonts w:hint="eastAsia"/>
          <w:kern w:val="0"/>
        </w:rPr>
        <w:t>号、</w:t>
      </w:r>
      <w:r w:rsidRPr="00ED4745">
        <w:rPr>
          <w:rFonts w:hint="eastAsia"/>
          <w:kern w:val="0"/>
        </w:rPr>
        <w:t>1999</w:t>
      </w:r>
      <w:r w:rsidRPr="00ED4745">
        <w:rPr>
          <w:rFonts w:hint="eastAsia"/>
          <w:kern w:val="0"/>
        </w:rPr>
        <w:t>年</w:t>
      </w:r>
      <w:r w:rsidRPr="00ED4745">
        <w:rPr>
          <w:rFonts w:hint="eastAsia"/>
          <w:kern w:val="0"/>
        </w:rPr>
        <w:t>4</w:t>
      </w:r>
      <w:r w:rsidRPr="00ED4745">
        <w:rPr>
          <w:rFonts w:hint="eastAsia"/>
          <w:kern w:val="0"/>
        </w:rPr>
        <w:t>月</w:t>
      </w:r>
      <w:r w:rsidRPr="00ED4745">
        <w:rPr>
          <w:rFonts w:hint="eastAsia"/>
          <w:kern w:val="0"/>
        </w:rPr>
        <w:t>7</w:t>
      </w:r>
      <w:r w:rsidRPr="00ED4745">
        <w:rPr>
          <w:rFonts w:hint="eastAsia"/>
          <w:kern w:val="0"/>
        </w:rPr>
        <w:t>日第</w:t>
      </w:r>
      <w:hyperlink r:id="rId24" w:history="1">
        <w:r w:rsidRPr="00E02C69">
          <w:rPr>
            <w:rStyle w:val="ad"/>
            <w:rFonts w:eastAsia="Times New Roman"/>
            <w:kern w:val="0"/>
          </w:rPr>
          <w:t>53/221</w:t>
        </w:r>
      </w:hyperlink>
      <w:r w:rsidRPr="00ED4745">
        <w:rPr>
          <w:rFonts w:hint="eastAsia"/>
          <w:kern w:val="0"/>
        </w:rPr>
        <w:t>号、</w:t>
      </w:r>
      <w:r w:rsidRPr="00ED4745">
        <w:rPr>
          <w:rFonts w:hint="eastAsia"/>
          <w:kern w:val="0"/>
        </w:rPr>
        <w:t>2001</w:t>
      </w:r>
      <w:r w:rsidRPr="00ED4745">
        <w:rPr>
          <w:rFonts w:hint="eastAsia"/>
          <w:kern w:val="0"/>
        </w:rPr>
        <w:t>年</w:t>
      </w:r>
      <w:r w:rsidRPr="00ED4745">
        <w:rPr>
          <w:rFonts w:hint="eastAsia"/>
          <w:kern w:val="0"/>
        </w:rPr>
        <w:t>6</w:t>
      </w:r>
      <w:r w:rsidRPr="00ED4745">
        <w:rPr>
          <w:rFonts w:hint="eastAsia"/>
          <w:kern w:val="0"/>
        </w:rPr>
        <w:t>月</w:t>
      </w:r>
      <w:r w:rsidRPr="00ED4745">
        <w:rPr>
          <w:rFonts w:hint="eastAsia"/>
          <w:kern w:val="0"/>
        </w:rPr>
        <w:t>14</w:t>
      </w:r>
      <w:r w:rsidRPr="00ED4745">
        <w:rPr>
          <w:rFonts w:hint="eastAsia"/>
          <w:kern w:val="0"/>
        </w:rPr>
        <w:t>日第</w:t>
      </w:r>
      <w:hyperlink r:id="rId25" w:history="1">
        <w:r w:rsidRPr="00E02C69">
          <w:rPr>
            <w:rStyle w:val="ad"/>
            <w:rFonts w:eastAsia="Times New Roman"/>
            <w:kern w:val="0"/>
          </w:rPr>
          <w:t>55/258</w:t>
        </w:r>
      </w:hyperlink>
      <w:r w:rsidRPr="00ED4745">
        <w:rPr>
          <w:rFonts w:hint="eastAsia"/>
          <w:kern w:val="0"/>
        </w:rPr>
        <w:t>号、</w:t>
      </w:r>
      <w:r w:rsidRPr="00ED4745">
        <w:rPr>
          <w:rFonts w:hint="eastAsia"/>
          <w:kern w:val="0"/>
        </w:rPr>
        <w:t>2003</w:t>
      </w:r>
      <w:r w:rsidRPr="00ED4745">
        <w:rPr>
          <w:rFonts w:hint="eastAsia"/>
          <w:kern w:val="0"/>
        </w:rPr>
        <w:t>年</w:t>
      </w:r>
      <w:r w:rsidRPr="00ED4745">
        <w:rPr>
          <w:rFonts w:hint="eastAsia"/>
          <w:kern w:val="0"/>
        </w:rPr>
        <w:t>4</w:t>
      </w:r>
      <w:r w:rsidRPr="00ED4745">
        <w:rPr>
          <w:rFonts w:hint="eastAsia"/>
          <w:kern w:val="0"/>
        </w:rPr>
        <w:t>月</w:t>
      </w:r>
      <w:r w:rsidRPr="00ED4745">
        <w:rPr>
          <w:rFonts w:hint="eastAsia"/>
          <w:kern w:val="0"/>
        </w:rPr>
        <w:t>15</w:t>
      </w:r>
      <w:r w:rsidRPr="00ED4745">
        <w:rPr>
          <w:rFonts w:hint="eastAsia"/>
          <w:kern w:val="0"/>
        </w:rPr>
        <w:t>日第</w:t>
      </w:r>
      <w:hyperlink r:id="rId26" w:history="1">
        <w:r w:rsidRPr="00E02C69">
          <w:rPr>
            <w:rStyle w:val="ad"/>
            <w:rFonts w:eastAsia="Times New Roman"/>
            <w:kern w:val="0"/>
          </w:rPr>
          <w:t>57/305</w:t>
        </w:r>
      </w:hyperlink>
      <w:r w:rsidRPr="00ED4745">
        <w:rPr>
          <w:rFonts w:hint="eastAsia"/>
          <w:kern w:val="0"/>
        </w:rPr>
        <w:t>号、</w:t>
      </w:r>
      <w:r w:rsidRPr="00ED4745">
        <w:rPr>
          <w:rFonts w:hint="eastAsia"/>
          <w:kern w:val="0"/>
        </w:rPr>
        <w:t>2004</w:t>
      </w:r>
      <w:r w:rsidRPr="00ED4745">
        <w:rPr>
          <w:rFonts w:hint="eastAsia"/>
          <w:kern w:val="0"/>
        </w:rPr>
        <w:t>年</w:t>
      </w:r>
      <w:r w:rsidRPr="00ED4745">
        <w:rPr>
          <w:rFonts w:hint="eastAsia"/>
          <w:kern w:val="0"/>
        </w:rPr>
        <w:t>4</w:t>
      </w:r>
      <w:r w:rsidRPr="00ED4745">
        <w:rPr>
          <w:rFonts w:hint="eastAsia"/>
          <w:kern w:val="0"/>
        </w:rPr>
        <w:t>月</w:t>
      </w:r>
      <w:r w:rsidRPr="00ED4745">
        <w:rPr>
          <w:rFonts w:hint="eastAsia"/>
          <w:kern w:val="0"/>
        </w:rPr>
        <w:t>8</w:t>
      </w:r>
      <w:r w:rsidRPr="00ED4745">
        <w:rPr>
          <w:rFonts w:hint="eastAsia"/>
          <w:kern w:val="0"/>
        </w:rPr>
        <w:t>日第</w:t>
      </w:r>
      <w:hyperlink r:id="rId27" w:history="1">
        <w:r w:rsidRPr="00E02C69">
          <w:rPr>
            <w:rStyle w:val="ad"/>
            <w:rFonts w:eastAsia="Times New Roman"/>
            <w:kern w:val="0"/>
          </w:rPr>
          <w:t>58/285</w:t>
        </w:r>
      </w:hyperlink>
      <w:r w:rsidRPr="00ED4745">
        <w:rPr>
          <w:rFonts w:hint="eastAsia"/>
          <w:kern w:val="0"/>
        </w:rPr>
        <w:t>号、</w:t>
      </w:r>
      <w:r w:rsidRPr="00ED4745">
        <w:rPr>
          <w:rFonts w:hint="eastAsia"/>
          <w:kern w:val="0"/>
        </w:rPr>
        <w:t>2004</w:t>
      </w:r>
      <w:r w:rsidRPr="00ED4745">
        <w:rPr>
          <w:rFonts w:hint="eastAsia"/>
          <w:kern w:val="0"/>
        </w:rPr>
        <w:t>年</w:t>
      </w:r>
      <w:r w:rsidRPr="00ED4745">
        <w:rPr>
          <w:rFonts w:hint="eastAsia"/>
          <w:kern w:val="0"/>
        </w:rPr>
        <w:t>6</w:t>
      </w:r>
      <w:r w:rsidRPr="00ED4745">
        <w:rPr>
          <w:rFonts w:hint="eastAsia"/>
          <w:kern w:val="0"/>
        </w:rPr>
        <w:t>月</w:t>
      </w:r>
      <w:r w:rsidRPr="00ED4745">
        <w:rPr>
          <w:rFonts w:hint="eastAsia"/>
          <w:kern w:val="0"/>
        </w:rPr>
        <w:t>18</w:t>
      </w:r>
      <w:r w:rsidRPr="00ED4745">
        <w:rPr>
          <w:rFonts w:hint="eastAsia"/>
          <w:kern w:val="0"/>
        </w:rPr>
        <w:t>日第</w:t>
      </w:r>
      <w:hyperlink r:id="rId28" w:history="1">
        <w:r w:rsidRPr="00E02C69">
          <w:rPr>
            <w:rStyle w:val="ad"/>
            <w:rFonts w:eastAsia="Times New Roman"/>
            <w:kern w:val="0"/>
          </w:rPr>
          <w:t>58/296</w:t>
        </w:r>
      </w:hyperlink>
      <w:r w:rsidRPr="00ED4745">
        <w:rPr>
          <w:rFonts w:hint="eastAsia"/>
          <w:kern w:val="0"/>
        </w:rPr>
        <w:t>号、</w:t>
      </w:r>
      <w:r w:rsidRPr="00ED4745">
        <w:rPr>
          <w:rFonts w:hint="eastAsia"/>
          <w:kern w:val="0"/>
        </w:rPr>
        <w:t>2004</w:t>
      </w:r>
      <w:r w:rsidRPr="00ED4745">
        <w:rPr>
          <w:rFonts w:hint="eastAsia"/>
          <w:kern w:val="0"/>
        </w:rPr>
        <w:t>年</w:t>
      </w:r>
      <w:r w:rsidRPr="00ED4745">
        <w:rPr>
          <w:rFonts w:hint="eastAsia"/>
          <w:kern w:val="0"/>
        </w:rPr>
        <w:t>12</w:t>
      </w:r>
      <w:r w:rsidRPr="00ED4745">
        <w:rPr>
          <w:rFonts w:hint="eastAsia"/>
          <w:kern w:val="0"/>
        </w:rPr>
        <w:t>月</w:t>
      </w:r>
      <w:r w:rsidRPr="00ED4745">
        <w:rPr>
          <w:rFonts w:hint="eastAsia"/>
          <w:kern w:val="0"/>
        </w:rPr>
        <w:t>23</w:t>
      </w:r>
      <w:r w:rsidRPr="00ED4745">
        <w:rPr>
          <w:rFonts w:hint="eastAsia"/>
          <w:kern w:val="0"/>
        </w:rPr>
        <w:t>日第</w:t>
      </w:r>
      <w:hyperlink r:id="rId29" w:history="1">
        <w:r w:rsidRPr="00E02C69">
          <w:rPr>
            <w:rStyle w:val="ad"/>
            <w:rFonts w:eastAsia="Times New Roman"/>
            <w:kern w:val="0"/>
          </w:rPr>
          <w:t>59/266</w:t>
        </w:r>
      </w:hyperlink>
      <w:r w:rsidRPr="00ED4745">
        <w:rPr>
          <w:rFonts w:hint="eastAsia"/>
          <w:kern w:val="0"/>
        </w:rPr>
        <w:t>号、</w:t>
      </w:r>
      <w:r w:rsidRPr="00ED4745">
        <w:rPr>
          <w:rFonts w:hint="eastAsia"/>
          <w:kern w:val="0"/>
        </w:rPr>
        <w:t>2005</w:t>
      </w:r>
      <w:r w:rsidRPr="00ED4745">
        <w:rPr>
          <w:rFonts w:hint="eastAsia"/>
          <w:kern w:val="0"/>
        </w:rPr>
        <w:t>年</w:t>
      </w:r>
      <w:r w:rsidRPr="00ED4745">
        <w:rPr>
          <w:rFonts w:hint="eastAsia"/>
          <w:kern w:val="0"/>
        </w:rPr>
        <w:t>4</w:t>
      </w:r>
      <w:r w:rsidRPr="00ED4745">
        <w:rPr>
          <w:rFonts w:hint="eastAsia"/>
          <w:kern w:val="0"/>
        </w:rPr>
        <w:t>月</w:t>
      </w:r>
      <w:r w:rsidRPr="00ED4745">
        <w:rPr>
          <w:rFonts w:hint="eastAsia"/>
          <w:kern w:val="0"/>
        </w:rPr>
        <w:t>13</w:t>
      </w:r>
      <w:r w:rsidRPr="00ED4745">
        <w:rPr>
          <w:rFonts w:hint="eastAsia"/>
          <w:kern w:val="0"/>
        </w:rPr>
        <w:t>日第</w:t>
      </w:r>
      <w:hyperlink r:id="rId30" w:history="1">
        <w:r w:rsidRPr="00E02C69">
          <w:rPr>
            <w:rStyle w:val="ad"/>
            <w:rFonts w:eastAsia="Times New Roman"/>
            <w:kern w:val="0"/>
          </w:rPr>
          <w:t>59/287</w:t>
        </w:r>
      </w:hyperlink>
      <w:r w:rsidRPr="00ED4745">
        <w:rPr>
          <w:rFonts w:hint="eastAsia"/>
          <w:kern w:val="0"/>
        </w:rPr>
        <w:t>号、</w:t>
      </w:r>
      <w:r w:rsidRPr="00ED4745">
        <w:rPr>
          <w:rFonts w:hint="eastAsia"/>
        </w:rPr>
        <w:t>2005</w:t>
      </w:r>
      <w:r w:rsidRPr="00ED4745">
        <w:rPr>
          <w:rFonts w:hint="eastAsia"/>
          <w:kern w:val="0"/>
        </w:rPr>
        <w:t>年</w:t>
      </w:r>
      <w:r w:rsidRPr="00ED4745">
        <w:rPr>
          <w:rFonts w:hint="eastAsia"/>
          <w:kern w:val="0"/>
        </w:rPr>
        <w:t>9</w:t>
      </w:r>
      <w:r w:rsidRPr="00ED4745">
        <w:rPr>
          <w:rFonts w:hint="eastAsia"/>
          <w:kern w:val="0"/>
        </w:rPr>
        <w:t>月</w:t>
      </w:r>
      <w:r w:rsidRPr="00ED4745">
        <w:rPr>
          <w:rFonts w:hint="eastAsia"/>
          <w:kern w:val="0"/>
        </w:rPr>
        <w:t>16</w:t>
      </w:r>
      <w:r w:rsidRPr="00ED4745">
        <w:rPr>
          <w:rFonts w:hint="eastAsia"/>
          <w:kern w:val="0"/>
        </w:rPr>
        <w:t>日第</w:t>
      </w:r>
      <w:hyperlink r:id="rId31" w:history="1">
        <w:r w:rsidRPr="00E02C69">
          <w:rPr>
            <w:rStyle w:val="ad"/>
            <w:rFonts w:eastAsia="Times New Roman"/>
            <w:kern w:val="0"/>
          </w:rPr>
          <w:t>60/1</w:t>
        </w:r>
      </w:hyperlink>
      <w:r w:rsidRPr="00ED4745">
        <w:rPr>
          <w:rFonts w:hint="eastAsia"/>
          <w:kern w:val="0"/>
        </w:rPr>
        <w:t>号、</w:t>
      </w:r>
      <w:r w:rsidRPr="00ED4745">
        <w:rPr>
          <w:rFonts w:hint="eastAsia"/>
          <w:kern w:val="0"/>
        </w:rPr>
        <w:t>2005</w:t>
      </w:r>
      <w:r w:rsidRPr="00ED4745">
        <w:rPr>
          <w:rFonts w:hint="eastAsia"/>
          <w:kern w:val="0"/>
        </w:rPr>
        <w:t>年</w:t>
      </w:r>
      <w:r w:rsidRPr="00ED4745">
        <w:rPr>
          <w:rFonts w:hint="eastAsia"/>
          <w:kern w:val="0"/>
        </w:rPr>
        <w:t>12</w:t>
      </w:r>
      <w:r w:rsidRPr="00ED4745">
        <w:rPr>
          <w:rFonts w:hint="eastAsia"/>
          <w:kern w:val="0"/>
        </w:rPr>
        <w:t>月</w:t>
      </w:r>
      <w:r w:rsidRPr="00ED4745">
        <w:rPr>
          <w:rFonts w:hint="eastAsia"/>
          <w:kern w:val="0"/>
        </w:rPr>
        <w:t>23</w:t>
      </w:r>
      <w:r w:rsidRPr="00ED4745">
        <w:rPr>
          <w:rFonts w:hint="eastAsia"/>
          <w:kern w:val="0"/>
        </w:rPr>
        <w:t>日第</w:t>
      </w:r>
      <w:hyperlink r:id="rId32" w:history="1">
        <w:r w:rsidRPr="00E02C69">
          <w:rPr>
            <w:rStyle w:val="ad"/>
            <w:rFonts w:eastAsia="Times New Roman"/>
            <w:kern w:val="0"/>
          </w:rPr>
          <w:t>60/238</w:t>
        </w:r>
      </w:hyperlink>
      <w:r w:rsidRPr="00ED4745">
        <w:rPr>
          <w:rFonts w:hint="eastAsia"/>
          <w:kern w:val="0"/>
        </w:rPr>
        <w:t>号、</w:t>
      </w:r>
      <w:r w:rsidRPr="00ED4745">
        <w:rPr>
          <w:rFonts w:hint="eastAsia"/>
          <w:kern w:val="0"/>
        </w:rPr>
        <w:t>2006</w:t>
      </w:r>
      <w:r w:rsidRPr="00ED4745">
        <w:rPr>
          <w:rFonts w:hint="eastAsia"/>
          <w:kern w:val="0"/>
        </w:rPr>
        <w:t>年</w:t>
      </w:r>
      <w:r w:rsidRPr="00ED4745">
        <w:rPr>
          <w:rFonts w:hint="eastAsia"/>
          <w:kern w:val="0"/>
        </w:rPr>
        <w:t>5</w:t>
      </w:r>
      <w:r w:rsidRPr="00ED4745">
        <w:rPr>
          <w:rFonts w:hint="eastAsia"/>
          <w:kern w:val="0"/>
        </w:rPr>
        <w:t>月</w:t>
      </w:r>
      <w:r w:rsidRPr="00ED4745">
        <w:rPr>
          <w:rFonts w:hint="eastAsia"/>
          <w:kern w:val="0"/>
        </w:rPr>
        <w:t>8</w:t>
      </w:r>
      <w:r w:rsidRPr="00ED4745">
        <w:rPr>
          <w:rFonts w:hint="eastAsia"/>
          <w:kern w:val="0"/>
        </w:rPr>
        <w:t>日第</w:t>
      </w:r>
      <w:hyperlink r:id="rId33" w:history="1">
        <w:r w:rsidRPr="00E02C69">
          <w:rPr>
            <w:rStyle w:val="ad"/>
            <w:rFonts w:eastAsia="Times New Roman"/>
            <w:kern w:val="0"/>
          </w:rPr>
          <w:t>60/254</w:t>
        </w:r>
      </w:hyperlink>
      <w:r w:rsidRPr="00ED4745">
        <w:rPr>
          <w:rFonts w:hint="eastAsia"/>
          <w:kern w:val="0"/>
        </w:rPr>
        <w:t>号、</w:t>
      </w:r>
      <w:r w:rsidRPr="00ED4745">
        <w:rPr>
          <w:rFonts w:hint="eastAsia"/>
          <w:kern w:val="0"/>
        </w:rPr>
        <w:t>2006</w:t>
      </w:r>
      <w:r w:rsidRPr="00ED4745">
        <w:rPr>
          <w:rFonts w:hint="eastAsia"/>
          <w:kern w:val="0"/>
        </w:rPr>
        <w:t>年</w:t>
      </w:r>
      <w:r w:rsidRPr="00ED4745">
        <w:rPr>
          <w:rFonts w:hint="eastAsia"/>
          <w:kern w:val="0"/>
        </w:rPr>
        <w:t>5</w:t>
      </w:r>
      <w:r w:rsidRPr="00ED4745">
        <w:rPr>
          <w:rFonts w:hint="eastAsia"/>
          <w:kern w:val="0"/>
        </w:rPr>
        <w:t>月</w:t>
      </w:r>
      <w:r w:rsidRPr="00ED4745">
        <w:rPr>
          <w:rFonts w:hint="eastAsia"/>
          <w:kern w:val="0"/>
        </w:rPr>
        <w:t>8</w:t>
      </w:r>
      <w:r w:rsidRPr="00ED4745">
        <w:rPr>
          <w:rFonts w:hint="eastAsia"/>
          <w:kern w:val="0"/>
        </w:rPr>
        <w:t>日第</w:t>
      </w:r>
      <w:hyperlink r:id="rId34" w:history="1">
        <w:r w:rsidRPr="00E02C69">
          <w:rPr>
            <w:rStyle w:val="ad"/>
            <w:rFonts w:eastAsia="Times New Roman"/>
            <w:kern w:val="0"/>
          </w:rPr>
          <w:t>60/260</w:t>
        </w:r>
      </w:hyperlink>
      <w:r w:rsidRPr="00ED4745">
        <w:rPr>
          <w:rFonts w:hint="eastAsia"/>
          <w:kern w:val="0"/>
        </w:rPr>
        <w:t>号、</w:t>
      </w:r>
      <w:r w:rsidRPr="00ED4745">
        <w:rPr>
          <w:rFonts w:hint="eastAsia"/>
          <w:kern w:val="0"/>
        </w:rPr>
        <w:t>2006</w:t>
      </w:r>
      <w:r w:rsidRPr="00ED4745">
        <w:rPr>
          <w:rFonts w:hint="eastAsia"/>
          <w:kern w:val="0"/>
        </w:rPr>
        <w:t>年</w:t>
      </w:r>
      <w:r w:rsidRPr="00ED4745">
        <w:rPr>
          <w:rFonts w:hint="eastAsia"/>
          <w:kern w:val="0"/>
        </w:rPr>
        <w:t>12</w:t>
      </w:r>
      <w:r w:rsidRPr="00ED4745">
        <w:rPr>
          <w:rFonts w:hint="eastAsia"/>
          <w:kern w:val="0"/>
        </w:rPr>
        <w:t>月</w:t>
      </w:r>
      <w:r w:rsidRPr="00ED4745">
        <w:rPr>
          <w:rFonts w:hint="eastAsia"/>
          <w:kern w:val="0"/>
        </w:rPr>
        <w:t>22</w:t>
      </w:r>
      <w:r w:rsidRPr="00ED4745">
        <w:rPr>
          <w:rFonts w:hint="eastAsia"/>
          <w:kern w:val="0"/>
        </w:rPr>
        <w:t>日第</w:t>
      </w:r>
      <w:hyperlink r:id="rId35" w:history="1">
        <w:r w:rsidRPr="00E02C69">
          <w:rPr>
            <w:rStyle w:val="ad"/>
            <w:rFonts w:eastAsia="Times New Roman"/>
            <w:kern w:val="0"/>
          </w:rPr>
          <w:t>61/244</w:t>
        </w:r>
      </w:hyperlink>
      <w:r w:rsidRPr="00ED4745">
        <w:rPr>
          <w:rFonts w:hint="eastAsia"/>
          <w:kern w:val="0"/>
        </w:rPr>
        <w:t>号、</w:t>
      </w:r>
      <w:r w:rsidRPr="00ED4745">
        <w:rPr>
          <w:rFonts w:hint="eastAsia"/>
          <w:kern w:val="0"/>
        </w:rPr>
        <w:t>2007</w:t>
      </w:r>
      <w:r w:rsidRPr="00ED4745">
        <w:rPr>
          <w:rFonts w:hint="eastAsia"/>
          <w:kern w:val="0"/>
        </w:rPr>
        <w:t>年</w:t>
      </w:r>
      <w:r w:rsidRPr="00ED4745">
        <w:rPr>
          <w:rFonts w:hint="eastAsia"/>
          <w:kern w:val="0"/>
        </w:rPr>
        <w:t>6</w:t>
      </w:r>
      <w:r w:rsidRPr="00ED4745">
        <w:rPr>
          <w:rFonts w:hint="eastAsia"/>
          <w:kern w:val="0"/>
        </w:rPr>
        <w:t>月</w:t>
      </w:r>
      <w:r w:rsidRPr="00ED4745">
        <w:rPr>
          <w:rFonts w:hint="eastAsia"/>
          <w:kern w:val="0"/>
        </w:rPr>
        <w:t>29</w:t>
      </w:r>
      <w:r w:rsidRPr="00ED4745">
        <w:rPr>
          <w:rFonts w:hint="eastAsia"/>
          <w:kern w:val="0"/>
        </w:rPr>
        <w:t>日第</w:t>
      </w:r>
      <w:hyperlink r:id="rId36" w:history="1">
        <w:r w:rsidRPr="00E02C69">
          <w:rPr>
            <w:rStyle w:val="ad"/>
            <w:rFonts w:eastAsia="Times New Roman"/>
            <w:kern w:val="0"/>
          </w:rPr>
          <w:t>61/276</w:t>
        </w:r>
      </w:hyperlink>
      <w:r w:rsidRPr="00ED4745">
        <w:rPr>
          <w:rFonts w:hint="eastAsia"/>
          <w:kern w:val="0"/>
        </w:rPr>
        <w:t>号</w:t>
      </w:r>
      <w:r w:rsidRPr="00ED4745">
        <w:rPr>
          <w:rFonts w:hint="eastAsia"/>
          <w:kern w:val="0"/>
        </w:rPr>
        <w:t>(</w:t>
      </w:r>
      <w:r w:rsidRPr="00ED4745">
        <w:rPr>
          <w:rFonts w:hint="eastAsia"/>
          <w:kern w:val="0"/>
        </w:rPr>
        <w:t>第八节</w:t>
      </w:r>
      <w:r w:rsidRPr="00ED4745">
        <w:rPr>
          <w:rFonts w:hint="eastAsia"/>
          <w:kern w:val="0"/>
        </w:rPr>
        <w:t>)</w:t>
      </w:r>
      <w:r w:rsidRPr="00ED4745">
        <w:rPr>
          <w:rFonts w:hint="eastAsia"/>
          <w:kern w:val="0"/>
        </w:rPr>
        <w:t>、</w:t>
      </w:r>
      <w:r w:rsidRPr="00ED4745">
        <w:rPr>
          <w:rFonts w:hint="eastAsia"/>
          <w:kern w:val="0"/>
        </w:rPr>
        <w:t>2007</w:t>
      </w:r>
      <w:r w:rsidRPr="00ED4745">
        <w:rPr>
          <w:rFonts w:hint="eastAsia"/>
          <w:kern w:val="0"/>
        </w:rPr>
        <w:t>年</w:t>
      </w:r>
      <w:r w:rsidRPr="00ED4745">
        <w:rPr>
          <w:rFonts w:hint="eastAsia"/>
          <w:kern w:val="0"/>
        </w:rPr>
        <w:t>12</w:t>
      </w:r>
      <w:r w:rsidRPr="00ED4745">
        <w:rPr>
          <w:rFonts w:hint="eastAsia"/>
          <w:kern w:val="0"/>
        </w:rPr>
        <w:t>月</w:t>
      </w:r>
      <w:r w:rsidRPr="00ED4745">
        <w:rPr>
          <w:rFonts w:hint="eastAsia"/>
          <w:kern w:val="0"/>
        </w:rPr>
        <w:t>22</w:t>
      </w:r>
      <w:r w:rsidRPr="00ED4745">
        <w:rPr>
          <w:rFonts w:hint="eastAsia"/>
          <w:kern w:val="0"/>
        </w:rPr>
        <w:t>日第</w:t>
      </w:r>
      <w:hyperlink r:id="rId37" w:history="1">
        <w:r w:rsidRPr="00E02C69">
          <w:rPr>
            <w:rStyle w:val="ad"/>
            <w:rFonts w:eastAsia="Times New Roman"/>
            <w:kern w:val="0"/>
          </w:rPr>
          <w:t>62/238</w:t>
        </w:r>
      </w:hyperlink>
      <w:r w:rsidRPr="00ED4745">
        <w:rPr>
          <w:rFonts w:hint="eastAsia"/>
          <w:kern w:val="0"/>
        </w:rPr>
        <w:t>号</w:t>
      </w:r>
      <w:r w:rsidRPr="00ED4745">
        <w:rPr>
          <w:rFonts w:hint="eastAsia"/>
          <w:kern w:val="0"/>
        </w:rPr>
        <w:t>(</w:t>
      </w:r>
      <w:r w:rsidRPr="00ED4745">
        <w:rPr>
          <w:rFonts w:hint="eastAsia"/>
          <w:kern w:val="0"/>
        </w:rPr>
        <w:t>第二十一节</w:t>
      </w:r>
      <w:r w:rsidRPr="00ED4745">
        <w:rPr>
          <w:rFonts w:hint="eastAsia"/>
          <w:kern w:val="0"/>
        </w:rPr>
        <w:t>)</w:t>
      </w:r>
      <w:r w:rsidRPr="00ED4745">
        <w:rPr>
          <w:rFonts w:hint="eastAsia"/>
          <w:kern w:val="0"/>
        </w:rPr>
        <w:t>、</w:t>
      </w:r>
      <w:r w:rsidRPr="00ED4745">
        <w:rPr>
          <w:rFonts w:hint="eastAsia"/>
          <w:kern w:val="0"/>
        </w:rPr>
        <w:t>2008</w:t>
      </w:r>
      <w:r w:rsidRPr="00ED4745">
        <w:rPr>
          <w:rFonts w:hint="eastAsia"/>
          <w:kern w:val="0"/>
        </w:rPr>
        <w:t>年</w:t>
      </w:r>
      <w:r w:rsidRPr="00ED4745">
        <w:rPr>
          <w:rFonts w:hint="eastAsia"/>
          <w:kern w:val="0"/>
        </w:rPr>
        <w:t>4</w:t>
      </w:r>
      <w:r w:rsidRPr="00ED4745">
        <w:rPr>
          <w:rFonts w:hint="eastAsia"/>
          <w:kern w:val="0"/>
        </w:rPr>
        <w:t>月</w:t>
      </w:r>
      <w:r w:rsidRPr="00ED4745">
        <w:rPr>
          <w:rFonts w:hint="eastAsia"/>
          <w:kern w:val="0"/>
        </w:rPr>
        <w:t>3</w:t>
      </w:r>
      <w:r w:rsidRPr="00ED4745">
        <w:rPr>
          <w:rFonts w:hint="eastAsia"/>
          <w:kern w:val="0"/>
        </w:rPr>
        <w:t>日第</w:t>
      </w:r>
      <w:hyperlink r:id="rId38" w:history="1">
        <w:r w:rsidRPr="00E02C69">
          <w:rPr>
            <w:rStyle w:val="ad"/>
            <w:rFonts w:eastAsia="Times New Roman"/>
            <w:kern w:val="0"/>
          </w:rPr>
          <w:t>62/248</w:t>
        </w:r>
      </w:hyperlink>
      <w:r w:rsidRPr="00ED4745">
        <w:rPr>
          <w:rFonts w:hint="eastAsia"/>
          <w:kern w:val="0"/>
        </w:rPr>
        <w:t>号、</w:t>
      </w:r>
      <w:r w:rsidRPr="00ED4745">
        <w:rPr>
          <w:rFonts w:hint="eastAsia"/>
          <w:kern w:val="0"/>
        </w:rPr>
        <w:t>2008</w:t>
      </w:r>
      <w:r w:rsidRPr="00ED4745">
        <w:rPr>
          <w:rFonts w:hint="eastAsia"/>
          <w:kern w:val="0"/>
        </w:rPr>
        <w:t>年</w:t>
      </w:r>
      <w:r w:rsidRPr="00ED4745">
        <w:rPr>
          <w:rFonts w:hint="eastAsia"/>
          <w:kern w:val="0"/>
        </w:rPr>
        <w:t>12</w:t>
      </w:r>
      <w:r w:rsidRPr="00ED4745">
        <w:rPr>
          <w:rFonts w:hint="eastAsia"/>
          <w:kern w:val="0"/>
        </w:rPr>
        <w:t>月</w:t>
      </w:r>
      <w:r w:rsidRPr="00ED4745">
        <w:rPr>
          <w:rFonts w:hint="eastAsia"/>
          <w:kern w:val="0"/>
        </w:rPr>
        <w:t>24</w:t>
      </w:r>
      <w:r w:rsidRPr="00ED4745">
        <w:rPr>
          <w:rFonts w:hint="eastAsia"/>
          <w:kern w:val="0"/>
        </w:rPr>
        <w:t>日第</w:t>
      </w:r>
      <w:hyperlink r:id="rId39" w:history="1">
        <w:r w:rsidRPr="00E02C69">
          <w:rPr>
            <w:rStyle w:val="ad"/>
            <w:rFonts w:eastAsia="Times New Roman"/>
            <w:kern w:val="0"/>
          </w:rPr>
          <w:t>63/250</w:t>
        </w:r>
      </w:hyperlink>
      <w:r w:rsidRPr="00ED4745">
        <w:rPr>
          <w:rFonts w:hint="eastAsia"/>
          <w:kern w:val="0"/>
        </w:rPr>
        <w:t>号、</w:t>
      </w:r>
      <w:r w:rsidRPr="00ED4745">
        <w:rPr>
          <w:rFonts w:hint="eastAsia"/>
          <w:kern w:val="0"/>
        </w:rPr>
        <w:t>2009</w:t>
      </w:r>
      <w:r w:rsidRPr="00ED4745">
        <w:rPr>
          <w:rFonts w:hint="eastAsia"/>
          <w:kern w:val="0"/>
        </w:rPr>
        <w:t>年</w:t>
      </w:r>
      <w:r w:rsidRPr="00ED4745">
        <w:rPr>
          <w:rFonts w:hint="eastAsia"/>
          <w:kern w:val="0"/>
        </w:rPr>
        <w:t>4</w:t>
      </w:r>
      <w:r w:rsidRPr="00ED4745">
        <w:rPr>
          <w:rFonts w:hint="eastAsia"/>
          <w:kern w:val="0"/>
        </w:rPr>
        <w:t>月</w:t>
      </w:r>
      <w:r w:rsidRPr="00ED4745">
        <w:rPr>
          <w:rFonts w:hint="eastAsia"/>
          <w:kern w:val="0"/>
        </w:rPr>
        <w:t>7</w:t>
      </w:r>
      <w:r w:rsidRPr="00ED4745">
        <w:rPr>
          <w:rFonts w:hint="eastAsia"/>
          <w:kern w:val="0"/>
        </w:rPr>
        <w:t>日第</w:t>
      </w:r>
      <w:hyperlink r:id="rId40" w:history="1">
        <w:r w:rsidRPr="00E02C69">
          <w:rPr>
            <w:rStyle w:val="ad"/>
            <w:rFonts w:eastAsia="Times New Roman"/>
            <w:kern w:val="0"/>
          </w:rPr>
          <w:t>63/271</w:t>
        </w:r>
      </w:hyperlink>
      <w:r w:rsidRPr="00ED4745">
        <w:rPr>
          <w:rFonts w:hint="eastAsia"/>
          <w:kern w:val="0"/>
        </w:rPr>
        <w:t>号、</w:t>
      </w:r>
      <w:r w:rsidRPr="00ED4745">
        <w:rPr>
          <w:rFonts w:hint="eastAsia"/>
          <w:kern w:val="0"/>
        </w:rPr>
        <w:t>2010</w:t>
      </w:r>
      <w:r w:rsidRPr="00ED4745">
        <w:rPr>
          <w:rFonts w:hint="eastAsia"/>
          <w:kern w:val="0"/>
        </w:rPr>
        <w:t>年</w:t>
      </w:r>
      <w:r w:rsidRPr="00ED4745">
        <w:rPr>
          <w:rFonts w:hint="eastAsia"/>
          <w:kern w:val="0"/>
        </w:rPr>
        <w:t>12</w:t>
      </w:r>
      <w:r w:rsidRPr="00ED4745">
        <w:rPr>
          <w:rFonts w:hint="eastAsia"/>
          <w:kern w:val="0"/>
        </w:rPr>
        <w:t>月</w:t>
      </w:r>
      <w:r w:rsidRPr="00ED4745">
        <w:rPr>
          <w:rFonts w:hint="eastAsia"/>
          <w:kern w:val="0"/>
        </w:rPr>
        <w:t>24</w:t>
      </w:r>
      <w:r w:rsidRPr="00ED4745">
        <w:rPr>
          <w:rFonts w:hint="eastAsia"/>
          <w:kern w:val="0"/>
        </w:rPr>
        <w:t>日第</w:t>
      </w:r>
      <w:hyperlink r:id="rId41" w:history="1">
        <w:r w:rsidRPr="00E02C69">
          <w:rPr>
            <w:rStyle w:val="ad"/>
            <w:rFonts w:eastAsia="Times New Roman"/>
            <w:kern w:val="0"/>
          </w:rPr>
          <w:t>65/247</w:t>
        </w:r>
      </w:hyperlink>
      <w:r w:rsidRPr="00ED4745">
        <w:rPr>
          <w:rFonts w:hint="eastAsia"/>
          <w:kern w:val="0"/>
        </w:rPr>
        <w:t>号、</w:t>
      </w:r>
      <w:r w:rsidRPr="00ED4745">
        <w:rPr>
          <w:rFonts w:hint="eastAsia"/>
          <w:kern w:val="0"/>
        </w:rPr>
        <w:t>2011</w:t>
      </w:r>
      <w:r w:rsidRPr="00ED4745">
        <w:rPr>
          <w:rFonts w:hint="eastAsia"/>
          <w:kern w:val="0"/>
        </w:rPr>
        <w:t>年</w:t>
      </w:r>
      <w:r>
        <w:rPr>
          <w:rFonts w:hint="eastAsia"/>
          <w:kern w:val="0"/>
        </w:rPr>
        <w:t>12</w:t>
      </w:r>
      <w:r w:rsidRPr="00ED4745">
        <w:rPr>
          <w:rFonts w:hint="eastAsia"/>
          <w:kern w:val="0"/>
        </w:rPr>
        <w:t>月</w:t>
      </w:r>
      <w:r>
        <w:rPr>
          <w:rFonts w:hint="eastAsia"/>
          <w:kern w:val="0"/>
        </w:rPr>
        <w:t>24</w:t>
      </w:r>
      <w:r w:rsidRPr="00ED4745">
        <w:rPr>
          <w:rFonts w:hint="eastAsia"/>
          <w:kern w:val="0"/>
        </w:rPr>
        <w:t>日第</w:t>
      </w:r>
      <w:hyperlink r:id="rId42" w:history="1">
        <w:r w:rsidRPr="00E02C69">
          <w:rPr>
            <w:rStyle w:val="ad"/>
            <w:rFonts w:eastAsia="Times New Roman"/>
            <w:kern w:val="0"/>
          </w:rPr>
          <w:t>66/234</w:t>
        </w:r>
      </w:hyperlink>
      <w:r w:rsidRPr="00ED4745">
        <w:rPr>
          <w:rFonts w:hint="eastAsia"/>
          <w:kern w:val="0"/>
        </w:rPr>
        <w:t>号、</w:t>
      </w:r>
      <w:r w:rsidRPr="00ED4745">
        <w:rPr>
          <w:rFonts w:hint="eastAsia"/>
          <w:kern w:val="0"/>
        </w:rPr>
        <w:t>2013</w:t>
      </w:r>
      <w:r w:rsidRPr="00ED4745">
        <w:rPr>
          <w:rFonts w:hint="eastAsia"/>
          <w:kern w:val="0"/>
        </w:rPr>
        <w:t>年</w:t>
      </w:r>
      <w:r w:rsidRPr="00ED4745">
        <w:rPr>
          <w:rFonts w:hint="eastAsia"/>
          <w:kern w:val="0"/>
        </w:rPr>
        <w:t>4</w:t>
      </w:r>
      <w:r w:rsidRPr="00ED4745">
        <w:rPr>
          <w:rFonts w:hint="eastAsia"/>
          <w:kern w:val="0"/>
        </w:rPr>
        <w:t>月</w:t>
      </w:r>
      <w:r w:rsidRPr="00ED4745">
        <w:rPr>
          <w:rFonts w:hint="eastAsia"/>
          <w:kern w:val="0"/>
        </w:rPr>
        <w:t>12</w:t>
      </w:r>
      <w:r w:rsidRPr="00ED4745">
        <w:rPr>
          <w:rFonts w:hint="eastAsia"/>
          <w:kern w:val="0"/>
        </w:rPr>
        <w:t>日第</w:t>
      </w:r>
      <w:hyperlink r:id="rId43" w:history="1">
        <w:r w:rsidRPr="00E02C69">
          <w:rPr>
            <w:rStyle w:val="ad"/>
            <w:rFonts w:eastAsia="Times New Roman"/>
            <w:kern w:val="0"/>
          </w:rPr>
          <w:t>67/255</w:t>
        </w:r>
      </w:hyperlink>
      <w:r w:rsidRPr="00ED4745">
        <w:rPr>
          <w:rFonts w:hint="eastAsia"/>
          <w:kern w:val="0"/>
        </w:rPr>
        <w:t>号、</w:t>
      </w:r>
      <w:r w:rsidRPr="00ED4745">
        <w:rPr>
          <w:rFonts w:hint="eastAsia"/>
          <w:kern w:val="0"/>
        </w:rPr>
        <w:t>2013</w:t>
      </w:r>
      <w:r w:rsidRPr="00ED4745">
        <w:rPr>
          <w:rFonts w:hint="eastAsia"/>
          <w:kern w:val="0"/>
        </w:rPr>
        <w:t>年</w:t>
      </w:r>
      <w:r w:rsidRPr="00ED4745">
        <w:rPr>
          <w:rFonts w:hint="eastAsia"/>
          <w:kern w:val="0"/>
        </w:rPr>
        <w:t>12</w:t>
      </w:r>
      <w:r w:rsidRPr="00ED4745">
        <w:rPr>
          <w:rFonts w:hint="eastAsia"/>
          <w:kern w:val="0"/>
        </w:rPr>
        <w:t>月</w:t>
      </w:r>
      <w:r w:rsidRPr="00ED4745">
        <w:rPr>
          <w:rFonts w:hint="eastAsia"/>
          <w:kern w:val="0"/>
        </w:rPr>
        <w:t>27</w:t>
      </w:r>
      <w:r w:rsidRPr="00ED4745">
        <w:rPr>
          <w:rFonts w:hint="eastAsia"/>
          <w:kern w:val="0"/>
        </w:rPr>
        <w:t>日第</w:t>
      </w:r>
      <w:hyperlink r:id="rId44" w:history="1">
        <w:r w:rsidRPr="00E02C69">
          <w:rPr>
            <w:rStyle w:val="ad"/>
            <w:rFonts w:eastAsia="Times New Roman"/>
            <w:kern w:val="0"/>
          </w:rPr>
          <w:t>68/252</w:t>
        </w:r>
      </w:hyperlink>
      <w:r w:rsidRPr="00ED4745">
        <w:rPr>
          <w:rFonts w:hint="eastAsia"/>
          <w:kern w:val="0"/>
        </w:rPr>
        <w:t>号、</w:t>
      </w:r>
      <w:r w:rsidRPr="00ED4745">
        <w:rPr>
          <w:rFonts w:hint="eastAsia"/>
          <w:kern w:val="0"/>
        </w:rPr>
        <w:t>2014</w:t>
      </w:r>
      <w:r w:rsidRPr="00ED4745">
        <w:rPr>
          <w:rFonts w:hint="eastAsia"/>
          <w:kern w:val="0"/>
        </w:rPr>
        <w:t>年</w:t>
      </w:r>
      <w:r w:rsidRPr="00ED4745">
        <w:rPr>
          <w:rFonts w:hint="eastAsia"/>
          <w:kern w:val="0"/>
        </w:rPr>
        <w:t>4</w:t>
      </w:r>
      <w:r w:rsidRPr="00ED4745">
        <w:rPr>
          <w:rFonts w:hint="eastAsia"/>
          <w:kern w:val="0"/>
        </w:rPr>
        <w:t>月</w:t>
      </w:r>
      <w:r w:rsidRPr="00ED4745">
        <w:rPr>
          <w:rFonts w:hint="eastAsia"/>
          <w:kern w:val="0"/>
        </w:rPr>
        <w:t>9</w:t>
      </w:r>
      <w:r w:rsidRPr="00ED4745">
        <w:rPr>
          <w:rFonts w:hint="eastAsia"/>
          <w:kern w:val="0"/>
        </w:rPr>
        <w:t>日第</w:t>
      </w:r>
      <w:hyperlink r:id="rId45" w:history="1">
        <w:r w:rsidRPr="00E02C69">
          <w:rPr>
            <w:rStyle w:val="ad"/>
            <w:rFonts w:eastAsia="Times New Roman"/>
            <w:kern w:val="0"/>
          </w:rPr>
          <w:t>68/265</w:t>
        </w:r>
      </w:hyperlink>
      <w:r w:rsidRPr="00ED4745">
        <w:rPr>
          <w:rFonts w:hint="eastAsia"/>
          <w:kern w:val="0"/>
        </w:rPr>
        <w:t>号、</w:t>
      </w:r>
      <w:r w:rsidRPr="00ED4745">
        <w:rPr>
          <w:rFonts w:hint="eastAsia"/>
          <w:kern w:val="0"/>
        </w:rPr>
        <w:t>2015</w:t>
      </w:r>
      <w:r w:rsidRPr="00ED4745">
        <w:rPr>
          <w:rFonts w:hint="eastAsia"/>
          <w:kern w:val="0"/>
        </w:rPr>
        <w:t>年</w:t>
      </w:r>
      <w:r w:rsidRPr="00ED4745">
        <w:rPr>
          <w:rFonts w:hint="eastAsia"/>
          <w:kern w:val="0"/>
        </w:rPr>
        <w:t>12</w:t>
      </w:r>
      <w:r w:rsidRPr="00ED4745">
        <w:rPr>
          <w:rFonts w:hint="eastAsia"/>
          <w:kern w:val="0"/>
        </w:rPr>
        <w:t>月</w:t>
      </w:r>
      <w:r w:rsidRPr="00ED4745">
        <w:rPr>
          <w:rFonts w:hint="eastAsia"/>
          <w:kern w:val="0"/>
        </w:rPr>
        <w:t>23</w:t>
      </w:r>
      <w:r w:rsidRPr="00ED4745">
        <w:rPr>
          <w:rFonts w:hint="eastAsia"/>
          <w:kern w:val="0"/>
        </w:rPr>
        <w:t>日第</w:t>
      </w:r>
      <w:hyperlink r:id="rId46" w:history="1">
        <w:r w:rsidRPr="00E02C69">
          <w:rPr>
            <w:rStyle w:val="ad"/>
            <w:rFonts w:eastAsia="Times New Roman"/>
            <w:kern w:val="0"/>
          </w:rPr>
          <w:t>70/244</w:t>
        </w:r>
      </w:hyperlink>
      <w:r w:rsidRPr="00ED4745">
        <w:rPr>
          <w:rFonts w:hint="eastAsia"/>
          <w:kern w:val="0"/>
        </w:rPr>
        <w:t>号和</w:t>
      </w:r>
      <w:r w:rsidRPr="00ED4745">
        <w:rPr>
          <w:rFonts w:hint="eastAsia"/>
          <w:kern w:val="0"/>
        </w:rPr>
        <w:t>2016</w:t>
      </w:r>
      <w:r w:rsidRPr="00ED4745">
        <w:rPr>
          <w:rFonts w:hint="eastAsia"/>
          <w:kern w:val="0"/>
        </w:rPr>
        <w:t>年</w:t>
      </w:r>
      <w:r w:rsidRPr="00ED4745">
        <w:rPr>
          <w:rFonts w:hint="eastAsia"/>
          <w:kern w:val="0"/>
        </w:rPr>
        <w:t>6</w:t>
      </w:r>
      <w:r w:rsidRPr="00ED4745">
        <w:rPr>
          <w:rFonts w:hint="eastAsia"/>
          <w:kern w:val="0"/>
        </w:rPr>
        <w:t>月</w:t>
      </w:r>
      <w:r w:rsidRPr="00ED4745">
        <w:rPr>
          <w:rFonts w:hint="eastAsia"/>
          <w:kern w:val="0"/>
        </w:rPr>
        <w:t>17</w:t>
      </w:r>
      <w:r w:rsidRPr="00ED4745">
        <w:rPr>
          <w:rFonts w:hint="eastAsia"/>
          <w:kern w:val="0"/>
        </w:rPr>
        <w:t>日第</w:t>
      </w:r>
      <w:hyperlink r:id="rId47" w:history="1">
        <w:r w:rsidRPr="00E02C69">
          <w:rPr>
            <w:rStyle w:val="ad"/>
            <w:rFonts w:eastAsia="Times New Roman"/>
            <w:kern w:val="0"/>
          </w:rPr>
          <w:t>70/286</w:t>
        </w:r>
      </w:hyperlink>
      <w:r w:rsidRPr="00ED4745">
        <w:rPr>
          <w:rFonts w:hint="eastAsia"/>
          <w:kern w:val="0"/>
        </w:rPr>
        <w:t>号决议，</w:t>
      </w:r>
      <w:r w:rsidRPr="00ED4745">
        <w:rPr>
          <w:rFonts w:hint="eastAsia"/>
          <w:kern w:val="0"/>
        </w:rPr>
        <w:t>2016</w:t>
      </w:r>
      <w:r w:rsidRPr="00ED4745">
        <w:rPr>
          <w:rFonts w:hint="eastAsia"/>
          <w:kern w:val="0"/>
        </w:rPr>
        <w:t>年</w:t>
      </w:r>
      <w:r w:rsidRPr="00ED4745">
        <w:rPr>
          <w:rFonts w:hint="eastAsia"/>
          <w:kern w:val="0"/>
        </w:rPr>
        <w:t>4</w:t>
      </w:r>
      <w:r w:rsidRPr="00ED4745">
        <w:rPr>
          <w:rFonts w:hint="eastAsia"/>
          <w:kern w:val="0"/>
        </w:rPr>
        <w:t>月</w:t>
      </w:r>
      <w:r w:rsidRPr="00ED4745">
        <w:rPr>
          <w:rFonts w:hint="eastAsia"/>
          <w:kern w:val="0"/>
        </w:rPr>
        <w:t>1</w:t>
      </w:r>
      <w:r w:rsidRPr="00ED4745">
        <w:rPr>
          <w:rFonts w:hint="eastAsia"/>
          <w:kern w:val="0"/>
        </w:rPr>
        <w:t>日第</w:t>
      </w:r>
      <w:r w:rsidRPr="00665F4E">
        <w:rPr>
          <w:rFonts w:eastAsia="Times New Roman"/>
          <w:kern w:val="0"/>
        </w:rPr>
        <w:t>70/553B</w:t>
      </w:r>
      <w:r w:rsidRPr="00ED4745">
        <w:rPr>
          <w:rFonts w:hint="eastAsia"/>
          <w:kern w:val="0"/>
        </w:rPr>
        <w:t>号决定，以及其他相关决议和决定，</w:t>
      </w:r>
      <w:r w:rsidRPr="00665F4E">
        <w:rPr>
          <w:rFonts w:eastAsia="Times New Roman"/>
          <w:kern w:val="0"/>
        </w:rPr>
        <w:t xml:space="preserve"> </w:t>
      </w:r>
      <w:r w:rsidRPr="00665F4E">
        <w:rPr>
          <w:rFonts w:eastAsia="Times New Roman"/>
          <w:b/>
          <w:kern w:val="0"/>
        </w:rPr>
        <w:t xml:space="preserve"> </w:t>
      </w:r>
    </w:p>
    <w:p w:rsidR="00E02C69" w:rsidRPr="00665F4E" w:rsidRDefault="00E02C69" w:rsidP="00E02C69">
      <w:pPr>
        <w:pStyle w:val="SingleTxt"/>
        <w:spacing w:after="120"/>
        <w:rPr>
          <w:rFonts w:eastAsia="Times New Roman"/>
          <w:kern w:val="0"/>
        </w:rPr>
      </w:pPr>
      <w:r>
        <w:rPr>
          <w:rFonts w:ascii="楷体_GB2312" w:eastAsia="楷体_GB2312" w:hAnsi="楷体_GB2312" w:hint="eastAsia"/>
          <w:b/>
        </w:rPr>
        <w:lastRenderedPageBreak/>
        <w:tab/>
      </w:r>
      <w:r w:rsidRPr="00ED4745">
        <w:rPr>
          <w:rFonts w:ascii="楷体_GB2312" w:eastAsia="楷体_GB2312" w:hAnsi="楷体_GB2312" w:hint="eastAsia"/>
          <w:b/>
        </w:rPr>
        <w:t>审议了</w:t>
      </w:r>
      <w:r w:rsidRPr="00ED4745">
        <w:rPr>
          <w:rFonts w:hint="eastAsia"/>
          <w:kern w:val="0"/>
        </w:rPr>
        <w:t>秘书长提交大会的关于人力资源管理的相关报告</w:t>
      </w:r>
      <w:r w:rsidRPr="00651779">
        <w:rPr>
          <w:rStyle w:val="a3"/>
        </w:rPr>
        <w:footnoteReference w:id="1"/>
      </w:r>
      <w:r w:rsidRPr="00651779">
        <w:rPr>
          <w:rStyle w:val="a3"/>
        </w:rPr>
        <w:t xml:space="preserve"> </w:t>
      </w:r>
      <w:r w:rsidRPr="00ED4745">
        <w:rPr>
          <w:rFonts w:hint="eastAsia"/>
          <w:kern w:val="0"/>
        </w:rPr>
        <w:t>以及行政和预算问题咨询委员会的有关报告，</w:t>
      </w:r>
      <w:bookmarkStart w:id="68" w:name="_Ref471208902"/>
      <w:r w:rsidRPr="00651779">
        <w:rPr>
          <w:rStyle w:val="a3"/>
        </w:rPr>
        <w:footnoteReference w:id="2"/>
      </w:r>
      <w:bookmarkEnd w:id="68"/>
      <w:r w:rsidRPr="00665F4E">
        <w:rPr>
          <w:rFonts w:eastAsia="Times New Roman"/>
          <w:kern w:val="0"/>
        </w:rPr>
        <w:t xml:space="preserve"> </w:t>
      </w:r>
      <w:r w:rsidRPr="00665F4E">
        <w:rPr>
          <w:rFonts w:eastAsia="Times New Roman"/>
          <w:b/>
          <w:kern w:val="0"/>
        </w:rPr>
        <w:t xml:space="preserve"> </w:t>
      </w:r>
    </w:p>
    <w:p w:rsidR="00E02C69" w:rsidRPr="00665F4E" w:rsidRDefault="00E02C69" w:rsidP="00E02C69">
      <w:pPr>
        <w:pStyle w:val="SingleTxt"/>
        <w:spacing w:after="120"/>
        <w:rPr>
          <w:rFonts w:eastAsia="Times New Roman"/>
          <w:kern w:val="0"/>
        </w:rPr>
      </w:pPr>
      <w:r>
        <w:rPr>
          <w:rFonts w:ascii="楷体_GB2312" w:eastAsia="楷体_GB2312" w:hAnsi="楷体_GB2312" w:hint="eastAsia"/>
          <w:b/>
        </w:rPr>
        <w:tab/>
      </w:r>
      <w:r w:rsidRPr="00ED4745">
        <w:rPr>
          <w:rFonts w:ascii="楷体_GB2312" w:eastAsia="楷体_GB2312" w:hAnsi="楷体_GB2312" w:hint="eastAsia"/>
          <w:b/>
        </w:rPr>
        <w:t>又审议了</w:t>
      </w:r>
      <w:r w:rsidRPr="00ED4745">
        <w:rPr>
          <w:rFonts w:hint="eastAsia"/>
          <w:kern w:val="0"/>
        </w:rPr>
        <w:t>联合检查组关于联合国系统各组织继任规划的报告</w:t>
      </w:r>
      <w:r w:rsidRPr="00651779">
        <w:rPr>
          <w:rStyle w:val="a3"/>
        </w:rPr>
        <w:footnoteReference w:id="3"/>
      </w:r>
      <w:r w:rsidRPr="00651779">
        <w:rPr>
          <w:rStyle w:val="a3"/>
        </w:rPr>
        <w:t xml:space="preserve"> </w:t>
      </w:r>
      <w:r w:rsidRPr="00ED4745">
        <w:rPr>
          <w:rFonts w:hint="eastAsia"/>
          <w:kern w:val="0"/>
        </w:rPr>
        <w:t>和关于联合国系统各组织使用编外人员情况及有关合同模式的报告，</w:t>
      </w:r>
      <w:r w:rsidRPr="00651779">
        <w:rPr>
          <w:rStyle w:val="a3"/>
        </w:rPr>
        <w:footnoteReference w:id="4"/>
      </w:r>
      <w:r w:rsidRPr="00651779">
        <w:rPr>
          <w:rStyle w:val="a3"/>
        </w:rPr>
        <w:t xml:space="preserve"> </w:t>
      </w:r>
      <w:r w:rsidRPr="00ED4745">
        <w:rPr>
          <w:rFonts w:hint="eastAsia"/>
          <w:kern w:val="0"/>
        </w:rPr>
        <w:t>以及秘书长和联合国系统行政首长协调理事会对上述报告所作评论，</w:t>
      </w:r>
      <w:r w:rsidRPr="00651779">
        <w:rPr>
          <w:rStyle w:val="a3"/>
        </w:rPr>
        <w:footnoteReference w:id="5"/>
      </w:r>
      <w:r w:rsidRPr="00665F4E">
        <w:rPr>
          <w:rFonts w:eastAsia="Times New Roman"/>
          <w:b/>
          <w:kern w:val="0"/>
        </w:rPr>
        <w:t xml:space="preserve">  </w:t>
      </w:r>
    </w:p>
    <w:p w:rsidR="00E02C69" w:rsidRPr="00665F4E" w:rsidRDefault="00E02C69" w:rsidP="00E02C69">
      <w:pPr>
        <w:pStyle w:val="SingleTxt"/>
        <w:spacing w:after="120"/>
        <w:rPr>
          <w:rFonts w:eastAsia="Times New Roman"/>
          <w:kern w:val="0"/>
        </w:rPr>
      </w:pPr>
      <w:r w:rsidRPr="00BB446C">
        <w:rPr>
          <w:rFonts w:hint="eastAsia"/>
          <w:kern w:val="0"/>
        </w:rPr>
        <w:tab/>
      </w:r>
      <w:r w:rsidRPr="00665F4E">
        <w:rPr>
          <w:rFonts w:eastAsia="Times New Roman"/>
          <w:kern w:val="0"/>
        </w:rPr>
        <w:t>1.</w:t>
      </w:r>
      <w:r w:rsidRPr="00ED4745">
        <w:rPr>
          <w:rFonts w:hint="eastAsia"/>
          <w:kern w:val="0"/>
        </w:rPr>
        <w:t xml:space="preserve">  </w:t>
      </w:r>
      <w:r w:rsidRPr="00ED4745">
        <w:rPr>
          <w:rFonts w:ascii="楷体_GB2312" w:eastAsia="楷体_GB2312" w:hAnsi="楷体_GB2312" w:hint="eastAsia"/>
          <w:b/>
        </w:rPr>
        <w:t>重申</w:t>
      </w:r>
      <w:r w:rsidRPr="00ED4745">
        <w:rPr>
          <w:rFonts w:hint="eastAsia"/>
          <w:kern w:val="0"/>
        </w:rPr>
        <w:t>联合国工作人员是本组织的宝贵资产，赞扬他们为促进联合国宗旨和原则所作的贡献；</w:t>
      </w:r>
      <w:r w:rsidRPr="00665F4E">
        <w:rPr>
          <w:rFonts w:eastAsia="Times New Roman"/>
          <w:kern w:val="0"/>
        </w:rPr>
        <w:t xml:space="preserve"> </w:t>
      </w:r>
    </w:p>
    <w:p w:rsidR="00E02C69" w:rsidRPr="00665F4E" w:rsidRDefault="00E02C69" w:rsidP="00E02C69">
      <w:pPr>
        <w:pStyle w:val="SingleTxt"/>
        <w:spacing w:after="120"/>
        <w:rPr>
          <w:rFonts w:eastAsia="Times New Roman"/>
          <w:kern w:val="0"/>
        </w:rPr>
      </w:pPr>
      <w:r w:rsidRPr="00BB446C">
        <w:rPr>
          <w:rFonts w:hint="eastAsia"/>
          <w:kern w:val="0"/>
        </w:rPr>
        <w:tab/>
      </w:r>
      <w:r w:rsidRPr="00665F4E">
        <w:rPr>
          <w:rFonts w:eastAsia="Times New Roman"/>
          <w:kern w:val="0"/>
        </w:rPr>
        <w:t>2</w:t>
      </w:r>
      <w:r w:rsidRPr="00ED4745">
        <w:rPr>
          <w:rFonts w:ascii="楷体_GB2312" w:eastAsia="楷体_GB2312" w:hAnsi="楷体_GB2312"/>
          <w:b/>
        </w:rPr>
        <w:t>.</w:t>
      </w:r>
      <w:r w:rsidRPr="00ED4745">
        <w:rPr>
          <w:rFonts w:ascii="楷体_GB2312" w:eastAsia="楷体_GB2312" w:hAnsi="楷体_GB2312" w:hint="eastAsia"/>
          <w:b/>
        </w:rPr>
        <w:t xml:space="preserve">  缅怀</w:t>
      </w:r>
      <w:r w:rsidRPr="00ED4745">
        <w:rPr>
          <w:rFonts w:hint="eastAsia"/>
          <w:kern w:val="0"/>
        </w:rPr>
        <w:t>在</w:t>
      </w:r>
      <w:r w:rsidRPr="00ED4745">
        <w:rPr>
          <w:kern w:val="0"/>
        </w:rPr>
        <w:t>联合国</w:t>
      </w:r>
      <w:r w:rsidRPr="00ED4745">
        <w:rPr>
          <w:rFonts w:hint="eastAsia"/>
          <w:kern w:val="0"/>
        </w:rPr>
        <w:t>工作中献身</w:t>
      </w:r>
      <w:r w:rsidRPr="00ED4745">
        <w:rPr>
          <w:kern w:val="0"/>
        </w:rPr>
        <w:t>的</w:t>
      </w:r>
      <w:r w:rsidRPr="00ED4745">
        <w:rPr>
          <w:rFonts w:hint="eastAsia"/>
          <w:kern w:val="0"/>
        </w:rPr>
        <w:t>所有</w:t>
      </w:r>
      <w:r w:rsidRPr="00ED4745">
        <w:rPr>
          <w:kern w:val="0"/>
        </w:rPr>
        <w:t>工作人员</w:t>
      </w:r>
      <w:r w:rsidRPr="00ED4745">
        <w:rPr>
          <w:rFonts w:hint="eastAsia"/>
          <w:kern w:val="0"/>
        </w:rPr>
        <w:t>；</w:t>
      </w:r>
    </w:p>
    <w:p w:rsidR="00E02C69" w:rsidRPr="00665F4E" w:rsidRDefault="00E02C69" w:rsidP="00E02C69">
      <w:pPr>
        <w:pStyle w:val="SingleTxt"/>
        <w:spacing w:after="120"/>
        <w:rPr>
          <w:rFonts w:eastAsia="Times New Roman"/>
          <w:kern w:val="0"/>
        </w:rPr>
      </w:pPr>
      <w:r w:rsidRPr="00BB446C">
        <w:rPr>
          <w:rFonts w:hint="eastAsia"/>
          <w:kern w:val="0"/>
        </w:rPr>
        <w:tab/>
      </w:r>
      <w:r w:rsidRPr="00665F4E">
        <w:rPr>
          <w:rFonts w:eastAsia="Times New Roman"/>
          <w:kern w:val="0"/>
        </w:rPr>
        <w:t>3.</w:t>
      </w:r>
      <w:r w:rsidRPr="00ED4745">
        <w:rPr>
          <w:rFonts w:hint="eastAsia"/>
          <w:kern w:val="0"/>
        </w:rPr>
        <w:t xml:space="preserve">  </w:t>
      </w:r>
      <w:r w:rsidRPr="00ED4745">
        <w:rPr>
          <w:rFonts w:ascii="楷体_GB2312" w:eastAsia="楷体_GB2312" w:hAnsi="楷体_GB2312" w:hint="eastAsia"/>
          <w:b/>
        </w:rPr>
        <w:t>认可</w:t>
      </w:r>
      <w:r w:rsidRPr="00ED4745">
        <w:rPr>
          <w:rFonts w:hint="eastAsia"/>
          <w:kern w:val="0"/>
        </w:rPr>
        <w:t>行政和预算问题</w:t>
      </w:r>
      <w:r w:rsidRPr="00ED4745">
        <w:rPr>
          <w:rFonts w:hint="eastAsia"/>
        </w:rPr>
        <w:t>咨询</w:t>
      </w:r>
      <w:r w:rsidRPr="00ED4745">
        <w:rPr>
          <w:rFonts w:hint="eastAsia"/>
          <w:kern w:val="0"/>
        </w:rPr>
        <w:t>委员会报告</w:t>
      </w:r>
      <w:r>
        <w:fldChar w:fldCharType="begin"/>
      </w:r>
      <w:r>
        <w:rPr>
          <w:rStyle w:val="a3"/>
        </w:rPr>
        <w:instrText xml:space="preserve"> NOTEREF _Ref471208902 \h </w:instrText>
      </w:r>
      <w:r>
        <w:fldChar w:fldCharType="separate"/>
      </w:r>
      <w:r w:rsidR="00E63B75">
        <w:rPr>
          <w:rStyle w:val="a3"/>
        </w:rPr>
        <w:t>2</w:t>
      </w:r>
      <w:r>
        <w:fldChar w:fldCharType="end"/>
      </w:r>
      <w:r w:rsidRPr="00651779">
        <w:rPr>
          <w:rStyle w:val="a3"/>
        </w:rPr>
        <w:t xml:space="preserve"> </w:t>
      </w:r>
      <w:r w:rsidRPr="00ED4745">
        <w:rPr>
          <w:rFonts w:hint="eastAsia"/>
          <w:kern w:val="0"/>
        </w:rPr>
        <w:t>所载结论和建议，但以符合本决议的规定为前提；</w:t>
      </w:r>
      <w:r w:rsidRPr="00665F4E">
        <w:rPr>
          <w:rFonts w:eastAsia="Times New Roman"/>
          <w:kern w:val="0"/>
        </w:rPr>
        <w:t xml:space="preserve"> </w:t>
      </w:r>
      <w:r w:rsidRPr="00665F4E">
        <w:rPr>
          <w:rFonts w:eastAsia="Times New Roman"/>
          <w:b/>
          <w:kern w:val="0"/>
        </w:rPr>
        <w:t xml:space="preserve"> </w:t>
      </w:r>
    </w:p>
    <w:p w:rsidR="00E02C69" w:rsidRPr="00ED4745" w:rsidRDefault="00E02C69" w:rsidP="00E02C69">
      <w:pPr>
        <w:pStyle w:val="SingleTxt"/>
        <w:spacing w:after="120"/>
        <w:jc w:val="center"/>
        <w:rPr>
          <w:rFonts w:ascii="黑体" w:eastAsia="黑体"/>
          <w:spacing w:val="2"/>
        </w:rPr>
      </w:pPr>
      <w:r w:rsidRPr="00ED4745">
        <w:rPr>
          <w:rFonts w:ascii="黑体" w:eastAsia="黑体" w:hint="eastAsia"/>
          <w:spacing w:val="2"/>
        </w:rPr>
        <w:t>一</w:t>
      </w:r>
      <w:r>
        <w:rPr>
          <w:rFonts w:ascii="黑体" w:eastAsia="黑体"/>
          <w:spacing w:val="2"/>
        </w:rPr>
        <w:br/>
      </w:r>
      <w:r w:rsidRPr="00ED4745">
        <w:rPr>
          <w:rFonts w:ascii="黑体" w:eastAsia="黑体" w:hint="eastAsia"/>
          <w:spacing w:val="2"/>
        </w:rPr>
        <w:t>人力资源管理改革</w:t>
      </w:r>
    </w:p>
    <w:p w:rsidR="00E02C69" w:rsidRPr="00ED4745" w:rsidRDefault="00E02C69" w:rsidP="00E02C69">
      <w:pPr>
        <w:pStyle w:val="SingleTxt"/>
        <w:spacing w:after="120"/>
        <w:rPr>
          <w:kern w:val="0"/>
        </w:rPr>
      </w:pPr>
      <w:r w:rsidRPr="00BB446C">
        <w:rPr>
          <w:rFonts w:hint="eastAsia"/>
          <w:kern w:val="0"/>
        </w:rPr>
        <w:tab/>
      </w:r>
      <w:r w:rsidRPr="00665F4E">
        <w:rPr>
          <w:rFonts w:eastAsia="Times New Roman"/>
          <w:kern w:val="0"/>
        </w:rPr>
        <w:t xml:space="preserve">4. </w:t>
      </w:r>
      <w:r w:rsidRPr="00ED4745">
        <w:rPr>
          <w:rFonts w:hint="eastAsia"/>
          <w:kern w:val="0"/>
        </w:rPr>
        <w:t xml:space="preserve"> </w:t>
      </w:r>
      <w:r w:rsidRPr="00ED4745">
        <w:rPr>
          <w:rFonts w:ascii="楷体_GB2312" w:eastAsia="楷体_GB2312" w:hAnsi="楷体_GB2312" w:hint="eastAsia"/>
          <w:b/>
        </w:rPr>
        <w:t>强调</w:t>
      </w:r>
      <w:r w:rsidRPr="00ED4745">
        <w:rPr>
          <w:rFonts w:hint="eastAsia"/>
          <w:kern w:val="0"/>
        </w:rPr>
        <w:t>联合国</w:t>
      </w:r>
      <w:r w:rsidRPr="00ED4745">
        <w:rPr>
          <w:rFonts w:hint="eastAsia"/>
        </w:rPr>
        <w:t>人力资源</w:t>
      </w:r>
      <w:r w:rsidRPr="00ED4745">
        <w:rPr>
          <w:rFonts w:hint="eastAsia"/>
          <w:kern w:val="0"/>
        </w:rPr>
        <w:t>管理改革至关重要，有助于提高联合国和国际公务员队伍的效率和效力，并重申致力于实行这项改革；</w:t>
      </w:r>
    </w:p>
    <w:p w:rsidR="00E02C69" w:rsidRPr="00ED4745" w:rsidRDefault="00E02C69" w:rsidP="00E02C69">
      <w:pPr>
        <w:pStyle w:val="SingleTxt"/>
        <w:spacing w:after="120"/>
        <w:rPr>
          <w:color w:val="000000"/>
          <w:kern w:val="0"/>
        </w:rPr>
      </w:pPr>
      <w:r w:rsidRPr="00BB446C">
        <w:rPr>
          <w:rFonts w:hint="eastAsia"/>
          <w:color w:val="000000"/>
          <w:kern w:val="0"/>
        </w:rPr>
        <w:tab/>
      </w:r>
      <w:r w:rsidRPr="00665F4E">
        <w:rPr>
          <w:rFonts w:eastAsia="Times New Roman"/>
          <w:color w:val="000000"/>
          <w:kern w:val="0"/>
        </w:rPr>
        <w:t xml:space="preserve">5. </w:t>
      </w:r>
      <w:r w:rsidRPr="00ED4745">
        <w:rPr>
          <w:rFonts w:hint="eastAsia"/>
          <w:color w:val="000000"/>
          <w:kern w:val="0"/>
        </w:rPr>
        <w:t xml:space="preserve"> </w:t>
      </w:r>
      <w:r w:rsidRPr="00ED4745">
        <w:rPr>
          <w:rFonts w:ascii="楷体_GB2312" w:eastAsia="楷体_GB2312" w:hAnsi="楷体_GB2312" w:hint="eastAsia"/>
          <w:b/>
        </w:rPr>
        <w:t>请</w:t>
      </w:r>
      <w:r w:rsidRPr="00ED4745">
        <w:rPr>
          <w:rFonts w:hint="eastAsia"/>
          <w:color w:val="000000"/>
          <w:kern w:val="0"/>
        </w:rPr>
        <w:t>秘书长继续提升、精简和整合本组织的人力资源管理结构和功能，顾及预期效益、效率和以往实行</w:t>
      </w:r>
      <w:r w:rsidRPr="00ED4745">
        <w:rPr>
          <w:rFonts w:hint="eastAsia"/>
        </w:rPr>
        <w:t>改革</w:t>
      </w:r>
      <w:r w:rsidRPr="00ED4745">
        <w:rPr>
          <w:rFonts w:hint="eastAsia"/>
          <w:color w:val="000000"/>
          <w:kern w:val="0"/>
        </w:rPr>
        <w:t>的经验教训，并提出详细提案，供大会第七十三届会议审议；</w:t>
      </w:r>
    </w:p>
    <w:p w:rsidR="00E02C69" w:rsidRPr="00ED4745" w:rsidRDefault="00E02C69" w:rsidP="00E02C69">
      <w:pPr>
        <w:pStyle w:val="SingleTxt"/>
        <w:spacing w:after="120"/>
        <w:rPr>
          <w:kern w:val="0"/>
        </w:rPr>
      </w:pPr>
      <w:r w:rsidRPr="00BB446C">
        <w:rPr>
          <w:rFonts w:hint="eastAsia"/>
          <w:kern w:val="0"/>
        </w:rPr>
        <w:tab/>
      </w:r>
      <w:r w:rsidRPr="00665F4E">
        <w:rPr>
          <w:rFonts w:eastAsia="Times New Roman"/>
          <w:kern w:val="0"/>
        </w:rPr>
        <w:t>6.</w:t>
      </w:r>
      <w:r w:rsidRPr="00ED4745">
        <w:rPr>
          <w:rFonts w:hint="eastAsia"/>
          <w:kern w:val="0"/>
        </w:rPr>
        <w:t xml:space="preserve">  </w:t>
      </w:r>
      <w:r w:rsidRPr="00ED4745">
        <w:rPr>
          <w:rFonts w:ascii="楷体_GB2312" w:eastAsia="楷体_GB2312" w:hAnsi="楷体_GB2312" w:hint="eastAsia"/>
          <w:b/>
        </w:rPr>
        <w:t>着重指出</w:t>
      </w:r>
      <w:r w:rsidRPr="00ED4745">
        <w:rPr>
          <w:rFonts w:hint="eastAsia"/>
          <w:kern w:val="0"/>
        </w:rPr>
        <w:t>需要有一个全面和强大的员工队伍规划系统作为人力资源管理的关键组成部分，确认已经取得的</w:t>
      </w:r>
      <w:r w:rsidRPr="00ED4745">
        <w:rPr>
          <w:rFonts w:hint="eastAsia"/>
        </w:rPr>
        <w:t>进展</w:t>
      </w:r>
      <w:r w:rsidRPr="00ED4745">
        <w:rPr>
          <w:rFonts w:hint="eastAsia"/>
          <w:kern w:val="0"/>
        </w:rPr>
        <w:t>，请秘书长加紧努力，制订全面和有效的员工队伍和继任规划提案，并就此向大会第七十三届会议报告；</w:t>
      </w:r>
    </w:p>
    <w:p w:rsidR="00E02C69" w:rsidRPr="00ED4745" w:rsidRDefault="00E02C69" w:rsidP="00E02C69">
      <w:pPr>
        <w:pStyle w:val="SingleTxt"/>
        <w:spacing w:after="120"/>
        <w:rPr>
          <w:kern w:val="0"/>
        </w:rPr>
      </w:pPr>
      <w:r w:rsidRPr="00BB446C">
        <w:rPr>
          <w:rFonts w:hint="eastAsia"/>
          <w:kern w:val="0"/>
        </w:rPr>
        <w:tab/>
      </w:r>
      <w:r w:rsidRPr="00665F4E">
        <w:rPr>
          <w:rFonts w:eastAsia="Times New Roman"/>
          <w:kern w:val="0"/>
        </w:rPr>
        <w:t xml:space="preserve">7. </w:t>
      </w:r>
      <w:r w:rsidRPr="00ED4745">
        <w:rPr>
          <w:rFonts w:hint="eastAsia"/>
          <w:kern w:val="0"/>
        </w:rPr>
        <w:t xml:space="preserve"> </w:t>
      </w:r>
      <w:r w:rsidRPr="00ED4745">
        <w:rPr>
          <w:rFonts w:ascii="楷体_GB2312" w:eastAsia="楷体_GB2312" w:hAnsi="楷体_GB2312" w:hint="eastAsia"/>
          <w:b/>
        </w:rPr>
        <w:t>请</w:t>
      </w:r>
      <w:r w:rsidRPr="00ED4745">
        <w:rPr>
          <w:rFonts w:hint="eastAsia"/>
          <w:kern w:val="0"/>
        </w:rPr>
        <w:t>秘书长在当前人力资源管理改革和业务转型项目中，继续确保征聘期间平等对待具有同等教育背景的</w:t>
      </w:r>
      <w:r w:rsidRPr="00ED4745">
        <w:rPr>
          <w:rFonts w:hint="eastAsia"/>
        </w:rPr>
        <w:t>候选人</w:t>
      </w:r>
      <w:r w:rsidRPr="00ED4745">
        <w:rPr>
          <w:rFonts w:hint="eastAsia"/>
          <w:kern w:val="0"/>
        </w:rPr>
        <w:t>，充分顾及会员国拥有不同教育制度的事实，不将任何教育制度视为本组织适用的标准；</w:t>
      </w:r>
    </w:p>
    <w:p w:rsidR="00E02C69" w:rsidRPr="00665F4E" w:rsidRDefault="00E02C69" w:rsidP="00E02C69">
      <w:pPr>
        <w:pStyle w:val="SingleTxt"/>
        <w:spacing w:after="120"/>
        <w:rPr>
          <w:rFonts w:eastAsia="Times New Roman"/>
          <w:kern w:val="0"/>
        </w:rPr>
      </w:pPr>
      <w:r w:rsidRPr="00BB446C">
        <w:rPr>
          <w:rFonts w:hint="eastAsia"/>
          <w:kern w:val="0"/>
        </w:rPr>
        <w:tab/>
      </w:r>
      <w:r w:rsidRPr="00665F4E">
        <w:rPr>
          <w:rFonts w:eastAsia="Times New Roman"/>
          <w:kern w:val="0"/>
        </w:rPr>
        <w:t xml:space="preserve">8. </w:t>
      </w:r>
      <w:r w:rsidRPr="00ED4745">
        <w:rPr>
          <w:rFonts w:hint="eastAsia"/>
          <w:kern w:val="0"/>
        </w:rPr>
        <w:t xml:space="preserve"> </w:t>
      </w:r>
      <w:r w:rsidRPr="00ED4745">
        <w:rPr>
          <w:rFonts w:ascii="楷体_GB2312" w:eastAsia="楷体_GB2312" w:hAnsi="楷体_GB2312" w:hint="eastAsia"/>
          <w:b/>
        </w:rPr>
        <w:t>再次强调</w:t>
      </w:r>
      <w:r w:rsidRPr="00ED4745">
        <w:rPr>
          <w:rFonts w:hint="eastAsia"/>
          <w:kern w:val="0"/>
        </w:rPr>
        <w:t>秘书长必须依照《联合国宪章》第一百零一条第三款，确保将效率、才干和忠诚之最高标准作为雇用工作人员时的首要考虑因素，同时适当注意公平地域分配的原则；</w:t>
      </w:r>
      <w:r w:rsidRPr="00665F4E">
        <w:rPr>
          <w:rFonts w:eastAsia="Times New Roman"/>
          <w:kern w:val="0"/>
        </w:rPr>
        <w:t xml:space="preserve">   </w:t>
      </w:r>
    </w:p>
    <w:p w:rsidR="00E02C69" w:rsidRPr="00665F4E" w:rsidRDefault="00E02C69" w:rsidP="00E02C69">
      <w:pPr>
        <w:pStyle w:val="SingleTxt"/>
        <w:spacing w:after="120"/>
        <w:rPr>
          <w:rFonts w:eastAsia="Times New Roman"/>
          <w:kern w:val="0"/>
        </w:rPr>
      </w:pPr>
      <w:r w:rsidRPr="00BB446C">
        <w:rPr>
          <w:rFonts w:hint="eastAsia"/>
          <w:kern w:val="0"/>
        </w:rPr>
        <w:lastRenderedPageBreak/>
        <w:tab/>
      </w:r>
      <w:r w:rsidRPr="00665F4E">
        <w:rPr>
          <w:rFonts w:eastAsia="Times New Roman"/>
          <w:kern w:val="0"/>
        </w:rPr>
        <w:t>9.</w:t>
      </w:r>
      <w:r w:rsidRPr="00ED4745">
        <w:rPr>
          <w:rFonts w:hint="eastAsia"/>
          <w:kern w:val="0"/>
        </w:rPr>
        <w:t xml:space="preserve">  </w:t>
      </w:r>
      <w:r w:rsidRPr="00ED4745">
        <w:rPr>
          <w:rFonts w:ascii="楷体_GB2312" w:eastAsia="楷体_GB2312" w:hAnsi="楷体_GB2312" w:hint="eastAsia"/>
          <w:b/>
        </w:rPr>
        <w:t>重申</w:t>
      </w:r>
      <w:r w:rsidRPr="00ED4745">
        <w:rPr>
          <w:rFonts w:hint="eastAsia"/>
        </w:rPr>
        <w:t>《联合国工作人员细则和工作人员条例》</w:t>
      </w:r>
      <w:r w:rsidRPr="00ED4745">
        <w:rPr>
          <w:rFonts w:hint="eastAsia"/>
          <w:kern w:val="0"/>
        </w:rPr>
        <w:t>条例</w:t>
      </w:r>
      <w:r w:rsidRPr="00ED4745">
        <w:rPr>
          <w:rFonts w:hint="eastAsia"/>
          <w:kern w:val="0"/>
        </w:rPr>
        <w:t>4.2</w:t>
      </w:r>
      <w:r w:rsidRPr="00ED4745">
        <w:rPr>
          <w:rFonts w:hint="eastAsia"/>
          <w:kern w:val="0"/>
        </w:rPr>
        <w:t>的规定，并决定沿用工作人员甄选系统中的地域状况标准，作为确保在每一个应实行地域分配的员额职等实现地域平衡的关键要素之一；</w:t>
      </w:r>
      <w:r w:rsidRPr="00665F4E">
        <w:rPr>
          <w:rFonts w:eastAsia="Times New Roman"/>
          <w:kern w:val="0"/>
        </w:rPr>
        <w:t xml:space="preserve">  </w:t>
      </w:r>
    </w:p>
    <w:p w:rsidR="00E02C69" w:rsidRPr="00665F4E" w:rsidRDefault="00E02C69" w:rsidP="00E02C69">
      <w:pPr>
        <w:pStyle w:val="SingleTxt"/>
        <w:spacing w:after="120"/>
        <w:rPr>
          <w:rFonts w:eastAsia="Times New Roman"/>
          <w:kern w:val="0"/>
        </w:rPr>
      </w:pPr>
      <w:r w:rsidRPr="00BB446C">
        <w:rPr>
          <w:rFonts w:hint="eastAsia"/>
          <w:kern w:val="0"/>
        </w:rPr>
        <w:tab/>
      </w:r>
      <w:r w:rsidRPr="00665F4E">
        <w:rPr>
          <w:rFonts w:eastAsia="Times New Roman"/>
          <w:kern w:val="0"/>
        </w:rPr>
        <w:t xml:space="preserve">10. </w:t>
      </w:r>
      <w:r w:rsidRPr="00ED4745">
        <w:rPr>
          <w:rFonts w:hint="eastAsia"/>
          <w:kern w:val="0"/>
        </w:rPr>
        <w:t xml:space="preserve"> </w:t>
      </w:r>
      <w:r w:rsidRPr="00ED4745">
        <w:rPr>
          <w:rFonts w:ascii="楷体_GB2312" w:eastAsia="楷体_GB2312" w:hAnsi="楷体_GB2312" w:hint="eastAsia"/>
          <w:b/>
        </w:rPr>
        <w:t>又重申</w:t>
      </w:r>
      <w:r w:rsidRPr="00ED4745">
        <w:rPr>
          <w:rFonts w:hint="eastAsia"/>
          <w:kern w:val="0"/>
        </w:rPr>
        <w:t>需要尊重秘书处两种工作语文的平等地位，还重申按照任务授权需要在特定工作地点使用其他工作语文，</w:t>
      </w:r>
      <w:r w:rsidRPr="00ED4745">
        <w:rPr>
          <w:rFonts w:hint="eastAsia"/>
        </w:rPr>
        <w:t>为此</w:t>
      </w:r>
      <w:r w:rsidRPr="00ED4745">
        <w:rPr>
          <w:rFonts w:hint="eastAsia"/>
          <w:kern w:val="0"/>
        </w:rPr>
        <w:t>，请秘书长确保在空缺通知中注明需要掌握秘书处两种工作语文之任何一种，除非该员额的职能要求掌握特定工作语文；</w:t>
      </w:r>
      <w:r w:rsidRPr="00665F4E">
        <w:rPr>
          <w:rFonts w:eastAsia="Times New Roman"/>
          <w:kern w:val="0"/>
        </w:rPr>
        <w:t xml:space="preserve">  </w:t>
      </w:r>
    </w:p>
    <w:p w:rsidR="00E02C69" w:rsidRPr="00665F4E" w:rsidRDefault="00E02C69" w:rsidP="00E02C69">
      <w:pPr>
        <w:pStyle w:val="SingleTxt"/>
        <w:spacing w:after="120"/>
        <w:rPr>
          <w:rFonts w:eastAsia="Times New Roman"/>
          <w:kern w:val="0"/>
        </w:rPr>
      </w:pPr>
      <w:r w:rsidRPr="00BB446C">
        <w:rPr>
          <w:rFonts w:hint="eastAsia"/>
          <w:kern w:val="0"/>
        </w:rPr>
        <w:tab/>
      </w:r>
      <w:r w:rsidRPr="00665F4E">
        <w:rPr>
          <w:rFonts w:eastAsia="Times New Roman"/>
          <w:kern w:val="0"/>
        </w:rPr>
        <w:t>11.</w:t>
      </w:r>
      <w:r w:rsidRPr="00ED4745">
        <w:rPr>
          <w:rFonts w:hint="eastAsia"/>
          <w:kern w:val="0"/>
        </w:rPr>
        <w:t xml:space="preserve">  </w:t>
      </w:r>
      <w:r w:rsidRPr="00ED4745">
        <w:rPr>
          <w:rFonts w:ascii="楷体_GB2312" w:eastAsia="楷体_GB2312" w:hAnsi="楷体_GB2312" w:hint="eastAsia"/>
          <w:b/>
        </w:rPr>
        <w:t>确认</w:t>
      </w:r>
      <w:r w:rsidRPr="00ED4745">
        <w:rPr>
          <w:rFonts w:hint="eastAsia"/>
          <w:kern w:val="0"/>
        </w:rPr>
        <w:t>联合国在实地与当地居民的互动交流必不可少，而语文技能是甄选和培训进程的重要元素，因此申明，在这些进程中应将熟练掌握驻在国官方语文作为一个补充优势加以考虑；</w:t>
      </w:r>
      <w:r w:rsidRPr="00665F4E">
        <w:rPr>
          <w:rFonts w:eastAsia="Times New Roman"/>
          <w:kern w:val="0"/>
        </w:rPr>
        <w:tab/>
      </w:r>
    </w:p>
    <w:p w:rsidR="00E02C69" w:rsidRPr="00665F4E" w:rsidRDefault="00E02C69" w:rsidP="00E02C69">
      <w:pPr>
        <w:pStyle w:val="SingleTxt"/>
        <w:spacing w:after="120"/>
        <w:rPr>
          <w:rFonts w:eastAsia="Times New Roman"/>
          <w:kern w:val="0"/>
        </w:rPr>
      </w:pPr>
      <w:r w:rsidRPr="00BB446C">
        <w:rPr>
          <w:rFonts w:hint="eastAsia"/>
          <w:kern w:val="0"/>
        </w:rPr>
        <w:tab/>
      </w:r>
      <w:r w:rsidRPr="00665F4E">
        <w:rPr>
          <w:rFonts w:eastAsia="Times New Roman"/>
          <w:kern w:val="0"/>
        </w:rPr>
        <w:t xml:space="preserve">12.  </w:t>
      </w:r>
      <w:r w:rsidRPr="00ED4745">
        <w:rPr>
          <w:rFonts w:ascii="楷体_GB2312" w:eastAsia="楷体_GB2312" w:hAnsi="楷体_GB2312" w:hint="eastAsia"/>
          <w:b/>
        </w:rPr>
        <w:t>严重关切地注意到</w:t>
      </w:r>
      <w:r w:rsidRPr="00ED4745">
        <w:rPr>
          <w:rFonts w:hint="eastAsia"/>
          <w:kern w:val="0"/>
        </w:rPr>
        <w:t>120</w:t>
      </w:r>
      <w:r w:rsidRPr="00ED4745">
        <w:rPr>
          <w:rFonts w:hint="eastAsia"/>
          <w:kern w:val="0"/>
        </w:rPr>
        <w:t>天完成员额填补的目标并没有达到，请秘书长调查在工作人员甄选和征聘进程的每一个阶段、包括推荐候选人阶段和中央审查机构认可阶段出现拖延的原因，并请秘书长在向大会第七十三届会议提出的下一次概览报告中提出实现大会确定的</w:t>
      </w:r>
      <w:r w:rsidRPr="00ED4745">
        <w:rPr>
          <w:rFonts w:hint="eastAsia"/>
          <w:kern w:val="0"/>
        </w:rPr>
        <w:t>120</w:t>
      </w:r>
      <w:r w:rsidRPr="00ED4745">
        <w:rPr>
          <w:rFonts w:hint="eastAsia"/>
          <w:kern w:val="0"/>
        </w:rPr>
        <w:t>天完成征聘目标的全面战略；</w:t>
      </w:r>
      <w:r w:rsidRPr="00665F4E">
        <w:rPr>
          <w:rFonts w:eastAsia="Times New Roman"/>
          <w:kern w:val="0"/>
        </w:rPr>
        <w:t xml:space="preserve"> </w:t>
      </w:r>
    </w:p>
    <w:p w:rsidR="00E02C69" w:rsidRPr="00665F4E" w:rsidRDefault="00E02C69" w:rsidP="00E02C69">
      <w:pPr>
        <w:pStyle w:val="SingleTxt"/>
        <w:spacing w:after="120"/>
        <w:rPr>
          <w:kern w:val="0"/>
        </w:rPr>
      </w:pPr>
      <w:r>
        <w:rPr>
          <w:rFonts w:hint="eastAsia"/>
          <w:kern w:val="0"/>
        </w:rPr>
        <w:tab/>
      </w:r>
      <w:r w:rsidRPr="00665F4E">
        <w:rPr>
          <w:kern w:val="0"/>
        </w:rPr>
        <w:t>13.</w:t>
      </w:r>
      <w:r>
        <w:rPr>
          <w:rFonts w:hint="eastAsia"/>
          <w:kern w:val="0"/>
        </w:rPr>
        <w:t xml:space="preserve">  </w:t>
      </w:r>
      <w:r w:rsidRPr="00ED4745">
        <w:rPr>
          <w:rFonts w:ascii="楷体_GB2312" w:eastAsia="楷体_GB2312" w:hAnsi="楷体_GB2312" w:hint="eastAsia"/>
          <w:b/>
        </w:rPr>
        <w:t>表示注意到</w:t>
      </w:r>
      <w:r>
        <w:rPr>
          <w:rFonts w:hint="eastAsia"/>
          <w:kern w:val="0"/>
        </w:rPr>
        <w:t>行预咨委会报告第</w:t>
      </w:r>
      <w:r>
        <w:rPr>
          <w:rFonts w:hint="eastAsia"/>
          <w:kern w:val="0"/>
        </w:rPr>
        <w:t>36</w:t>
      </w:r>
      <w:r>
        <w:rPr>
          <w:rFonts w:hint="eastAsia"/>
          <w:kern w:val="0"/>
        </w:rPr>
        <w:t>和</w:t>
      </w:r>
      <w:r>
        <w:rPr>
          <w:rFonts w:hint="eastAsia"/>
          <w:kern w:val="0"/>
        </w:rPr>
        <w:t>84</w:t>
      </w:r>
      <w:r>
        <w:rPr>
          <w:rFonts w:hint="eastAsia"/>
          <w:kern w:val="0"/>
        </w:rPr>
        <w:t>段，</w:t>
      </w:r>
      <w:r w:rsidRPr="00ED4745">
        <w:rPr>
          <w:rFonts w:hint="eastAsia"/>
          <w:kern w:val="0"/>
        </w:rPr>
        <w:t>决定作为试点，暂时</w:t>
      </w:r>
      <w:r w:rsidRPr="00ED4745">
        <w:rPr>
          <w:kern w:val="0"/>
        </w:rPr>
        <w:t>将</w:t>
      </w:r>
      <w:r w:rsidRPr="00ED4745">
        <w:rPr>
          <w:rFonts w:hint="eastAsia"/>
          <w:kern w:val="0"/>
        </w:rPr>
        <w:t>专业及以上职类岗位特定职位空缺的标</w:t>
      </w:r>
      <w:r w:rsidRPr="00ED4745">
        <w:rPr>
          <w:kern w:val="0"/>
        </w:rPr>
        <w:t>准公</w:t>
      </w:r>
      <w:r w:rsidRPr="00ED4745">
        <w:rPr>
          <w:rFonts w:hint="eastAsia"/>
          <w:kern w:val="0"/>
        </w:rPr>
        <w:t>告</w:t>
      </w:r>
      <w:r w:rsidRPr="00ED4745">
        <w:rPr>
          <w:kern w:val="0"/>
        </w:rPr>
        <w:t>期</w:t>
      </w:r>
      <w:r w:rsidRPr="00ED4745">
        <w:rPr>
          <w:rFonts w:hint="eastAsia"/>
          <w:kern w:val="0"/>
        </w:rPr>
        <w:t>从</w:t>
      </w:r>
      <w:r w:rsidRPr="00ED4745">
        <w:rPr>
          <w:kern w:val="0"/>
        </w:rPr>
        <w:t>60</w:t>
      </w:r>
      <w:r w:rsidRPr="00ED4745">
        <w:rPr>
          <w:kern w:val="0"/>
        </w:rPr>
        <w:t>天</w:t>
      </w:r>
      <w:r w:rsidRPr="00ED4745">
        <w:rPr>
          <w:rFonts w:hint="eastAsia"/>
          <w:kern w:val="0"/>
        </w:rPr>
        <w:t>缩短为</w:t>
      </w:r>
      <w:r w:rsidRPr="00ED4745">
        <w:rPr>
          <w:rFonts w:hint="eastAsia"/>
          <w:kern w:val="0"/>
        </w:rPr>
        <w:t>45</w:t>
      </w:r>
      <w:r w:rsidRPr="00ED4745">
        <w:rPr>
          <w:rFonts w:hint="eastAsia"/>
          <w:kern w:val="0"/>
        </w:rPr>
        <w:t>天，还决定继续审查这一措施，并请秘书长在下一次概览报告中报告这一措施的全面影响；</w:t>
      </w:r>
      <w:r w:rsidRPr="00665F4E">
        <w:rPr>
          <w:kern w:val="0"/>
        </w:rPr>
        <w:t xml:space="preserve"> </w:t>
      </w:r>
    </w:p>
    <w:p w:rsidR="00E02C69" w:rsidRPr="00665F4E" w:rsidRDefault="00E02C69" w:rsidP="00E02C69">
      <w:pPr>
        <w:pStyle w:val="SingleTxt"/>
        <w:spacing w:after="120"/>
        <w:rPr>
          <w:b/>
          <w:kern w:val="0"/>
        </w:rPr>
      </w:pPr>
      <w:r>
        <w:rPr>
          <w:rFonts w:hint="eastAsia"/>
          <w:iCs/>
          <w:kern w:val="0"/>
        </w:rPr>
        <w:tab/>
      </w:r>
      <w:r w:rsidRPr="00665F4E">
        <w:rPr>
          <w:iCs/>
          <w:kern w:val="0"/>
        </w:rPr>
        <w:t>14.</w:t>
      </w:r>
      <w:r>
        <w:rPr>
          <w:rFonts w:hint="eastAsia"/>
          <w:iCs/>
          <w:kern w:val="0"/>
        </w:rPr>
        <w:t xml:space="preserve">  </w:t>
      </w:r>
      <w:r w:rsidRPr="00ED4745">
        <w:rPr>
          <w:rFonts w:ascii="楷体_GB2312" w:eastAsia="楷体_GB2312" w:hAnsi="楷体_GB2312" w:hint="eastAsia"/>
          <w:b/>
        </w:rPr>
        <w:t>强调</w:t>
      </w:r>
      <w:r>
        <w:rPr>
          <w:rFonts w:hint="eastAsia"/>
          <w:iCs/>
          <w:kern w:val="0"/>
        </w:rPr>
        <w:t>青年专业人员方案在提高无人任职和任职人数不足的会员国的地域代表性以及确保继续推进秘书处年轻化方面的重要作用；</w:t>
      </w:r>
    </w:p>
    <w:p w:rsidR="00E02C69" w:rsidRPr="00ED4745" w:rsidRDefault="00E02C69" w:rsidP="00E02C69">
      <w:pPr>
        <w:pStyle w:val="SingleTxt"/>
        <w:spacing w:after="120"/>
        <w:rPr>
          <w:iCs/>
          <w:kern w:val="0"/>
        </w:rPr>
      </w:pPr>
      <w:r>
        <w:rPr>
          <w:rFonts w:hint="eastAsia"/>
          <w:iCs/>
          <w:kern w:val="0"/>
        </w:rPr>
        <w:tab/>
      </w:r>
      <w:r w:rsidRPr="00665F4E">
        <w:rPr>
          <w:iCs/>
          <w:kern w:val="0"/>
        </w:rPr>
        <w:t>15</w:t>
      </w:r>
      <w:r w:rsidRPr="00ED4745">
        <w:rPr>
          <w:rFonts w:ascii="楷体_GB2312" w:eastAsia="楷体_GB2312" w:hAnsi="楷体_GB2312"/>
          <w:b/>
        </w:rPr>
        <w:t>.</w:t>
      </w:r>
      <w:r w:rsidRPr="00ED4745">
        <w:rPr>
          <w:rFonts w:ascii="楷体_GB2312" w:eastAsia="楷体_GB2312" w:hAnsi="楷体_GB2312" w:hint="eastAsia"/>
          <w:b/>
        </w:rPr>
        <w:t xml:space="preserve">  请</w:t>
      </w:r>
      <w:r w:rsidRPr="00ED4745">
        <w:rPr>
          <w:rFonts w:hint="eastAsia"/>
          <w:kern w:val="0"/>
        </w:rPr>
        <w:t>秘书长审查其关于用一般性</w:t>
      </w:r>
      <w:r w:rsidRPr="00ED4745">
        <w:rPr>
          <w:rFonts w:hint="eastAsia"/>
        </w:rPr>
        <w:t>认知</w:t>
      </w:r>
      <w:r w:rsidRPr="00ED4745">
        <w:rPr>
          <w:rFonts w:hint="eastAsia"/>
          <w:kern w:val="0"/>
        </w:rPr>
        <w:t>和社交能力测试替代现行一般性书面考试的提案，并在下一次概览报告中提出详细的分析；</w:t>
      </w:r>
    </w:p>
    <w:p w:rsidR="00E02C69" w:rsidRPr="00ED4745" w:rsidRDefault="00E02C69" w:rsidP="00E02C69">
      <w:pPr>
        <w:pStyle w:val="SingleTxt"/>
        <w:spacing w:after="120"/>
        <w:rPr>
          <w:kern w:val="0"/>
        </w:rPr>
      </w:pPr>
      <w:r w:rsidRPr="00BB446C">
        <w:rPr>
          <w:rFonts w:hint="eastAsia"/>
          <w:kern w:val="0"/>
        </w:rPr>
        <w:tab/>
      </w:r>
      <w:r w:rsidRPr="00665F4E">
        <w:rPr>
          <w:rFonts w:eastAsia="Times New Roman"/>
          <w:kern w:val="0"/>
        </w:rPr>
        <w:t>16.</w:t>
      </w:r>
      <w:r w:rsidRPr="00ED4745">
        <w:rPr>
          <w:rFonts w:hint="eastAsia"/>
          <w:kern w:val="0"/>
        </w:rPr>
        <w:t xml:space="preserve">  </w:t>
      </w:r>
      <w:r w:rsidRPr="00ED4745">
        <w:rPr>
          <w:rFonts w:ascii="楷体_GB2312" w:eastAsia="楷体_GB2312" w:hAnsi="楷体_GB2312" w:hint="eastAsia"/>
          <w:b/>
        </w:rPr>
        <w:t>表示注意到</w:t>
      </w:r>
      <w:r w:rsidRPr="00ED4745">
        <w:rPr>
          <w:rFonts w:hint="eastAsia"/>
          <w:kern w:val="0"/>
        </w:rPr>
        <w:t>行预咨委会报告第</w:t>
      </w:r>
      <w:r w:rsidRPr="00ED4745">
        <w:rPr>
          <w:rFonts w:hint="eastAsia"/>
          <w:kern w:val="0"/>
        </w:rPr>
        <w:t>41</w:t>
      </w:r>
      <w:r w:rsidRPr="00ED4745">
        <w:rPr>
          <w:rFonts w:hint="eastAsia"/>
          <w:kern w:val="0"/>
        </w:rPr>
        <w:t>段，并认可秘书长关于将青年专业人员方案成功入选者可留在名册上的时间延长至</w:t>
      </w:r>
      <w:r w:rsidRPr="00ED4745">
        <w:rPr>
          <w:rFonts w:hint="eastAsia"/>
        </w:rPr>
        <w:t>三年</w:t>
      </w:r>
      <w:r w:rsidRPr="00ED4745">
        <w:rPr>
          <w:rFonts w:hint="eastAsia"/>
          <w:kern w:val="0"/>
        </w:rPr>
        <w:t>的提议</w:t>
      </w:r>
      <w:r>
        <w:rPr>
          <w:rFonts w:hint="eastAsia"/>
          <w:kern w:val="0"/>
        </w:rPr>
        <w:t>。</w:t>
      </w:r>
      <w:r w:rsidRPr="00651779">
        <w:rPr>
          <w:rStyle w:val="a3"/>
        </w:rPr>
        <w:footnoteReference w:id="6"/>
      </w:r>
    </w:p>
    <w:p w:rsidR="00E02C69" w:rsidRPr="00665F4E" w:rsidRDefault="00E02C69" w:rsidP="00E02C69">
      <w:pPr>
        <w:pStyle w:val="SingleTxt"/>
        <w:spacing w:after="120"/>
        <w:rPr>
          <w:rFonts w:eastAsia="Times New Roman"/>
          <w:kern w:val="0"/>
        </w:rPr>
      </w:pPr>
      <w:r>
        <w:rPr>
          <w:rFonts w:hint="eastAsia"/>
          <w:kern w:val="0"/>
        </w:rPr>
        <w:tab/>
      </w:r>
      <w:r w:rsidRPr="00665F4E">
        <w:rPr>
          <w:kern w:val="0"/>
        </w:rPr>
        <w:t>17.</w:t>
      </w:r>
      <w:r>
        <w:rPr>
          <w:rFonts w:hint="eastAsia"/>
          <w:kern w:val="0"/>
        </w:rPr>
        <w:t xml:space="preserve">  </w:t>
      </w:r>
      <w:r w:rsidRPr="00ED4745">
        <w:rPr>
          <w:rFonts w:ascii="楷体_GB2312" w:eastAsia="楷体_GB2312" w:hAnsi="楷体_GB2312" w:hint="eastAsia"/>
          <w:b/>
        </w:rPr>
        <w:t>再次请</w:t>
      </w:r>
      <w:r>
        <w:rPr>
          <w:rFonts w:hint="eastAsia"/>
          <w:kern w:val="0"/>
        </w:rPr>
        <w:t>秘书长继续当前努力，确保秘书处实现公平地域分配，确保秘书处所有部厅和所有级别，包括在主任及以上级别，工作人员地域分配面尽可能广泛，并请秘书长在下一次概览报告中就此提出报告；</w:t>
      </w:r>
      <w:r w:rsidRPr="00665F4E">
        <w:rPr>
          <w:kern w:val="0"/>
        </w:rPr>
        <w:t xml:space="preserve">  </w:t>
      </w:r>
    </w:p>
    <w:p w:rsidR="00E02C69" w:rsidRPr="00665F4E" w:rsidRDefault="00E02C69" w:rsidP="00E02C69">
      <w:pPr>
        <w:pStyle w:val="SingleTxt"/>
        <w:spacing w:after="120"/>
        <w:rPr>
          <w:kern w:val="0"/>
        </w:rPr>
      </w:pPr>
      <w:r>
        <w:rPr>
          <w:rFonts w:hint="eastAsia"/>
          <w:kern w:val="0"/>
        </w:rPr>
        <w:tab/>
      </w:r>
      <w:r w:rsidRPr="00665F4E">
        <w:rPr>
          <w:kern w:val="0"/>
        </w:rPr>
        <w:t>18.</w:t>
      </w:r>
      <w:r>
        <w:rPr>
          <w:rFonts w:hint="eastAsia"/>
          <w:kern w:val="0"/>
        </w:rPr>
        <w:t xml:space="preserve">  </w:t>
      </w:r>
      <w:r w:rsidRPr="00ED4745">
        <w:rPr>
          <w:rFonts w:ascii="楷体_GB2312" w:eastAsia="楷体_GB2312" w:hAnsi="楷体_GB2312" w:hint="eastAsia"/>
          <w:b/>
        </w:rPr>
        <w:t>回顾</w:t>
      </w:r>
      <w:r>
        <w:rPr>
          <w:rFonts w:hint="eastAsia"/>
          <w:kern w:val="0"/>
        </w:rPr>
        <w:t>第</w:t>
      </w:r>
      <w:hyperlink r:id="rId48" w:history="1">
        <w:r w:rsidRPr="00E02C69">
          <w:rPr>
            <w:rStyle w:val="ad"/>
            <w:rFonts w:hint="eastAsia"/>
            <w:kern w:val="0"/>
          </w:rPr>
          <w:t>65/247</w:t>
        </w:r>
      </w:hyperlink>
      <w:r>
        <w:rPr>
          <w:rFonts w:hint="eastAsia"/>
          <w:kern w:val="0"/>
        </w:rPr>
        <w:t>号决议第</w:t>
      </w:r>
      <w:r>
        <w:rPr>
          <w:rFonts w:hint="eastAsia"/>
          <w:kern w:val="0"/>
        </w:rPr>
        <w:t>65</w:t>
      </w:r>
      <w:r>
        <w:rPr>
          <w:rFonts w:hint="eastAsia"/>
          <w:kern w:val="0"/>
        </w:rPr>
        <w:t>段和</w:t>
      </w:r>
      <w:r>
        <w:rPr>
          <w:rFonts w:hint="eastAsia"/>
          <w:kern w:val="0"/>
        </w:rPr>
        <w:t>2012</w:t>
      </w:r>
      <w:r>
        <w:rPr>
          <w:rFonts w:hint="eastAsia"/>
          <w:kern w:val="0"/>
        </w:rPr>
        <w:t>年</w:t>
      </w:r>
      <w:r>
        <w:rPr>
          <w:rFonts w:hint="eastAsia"/>
          <w:kern w:val="0"/>
        </w:rPr>
        <w:t>6</w:t>
      </w:r>
      <w:r>
        <w:rPr>
          <w:rFonts w:hint="eastAsia"/>
          <w:kern w:val="0"/>
        </w:rPr>
        <w:t>月</w:t>
      </w:r>
      <w:r>
        <w:rPr>
          <w:rFonts w:hint="eastAsia"/>
          <w:kern w:val="0"/>
        </w:rPr>
        <w:t>21</w:t>
      </w:r>
      <w:r>
        <w:rPr>
          <w:rFonts w:hint="eastAsia"/>
          <w:kern w:val="0"/>
        </w:rPr>
        <w:t>日第</w:t>
      </w:r>
      <w:hyperlink r:id="rId49" w:history="1">
        <w:r w:rsidRPr="00E02C69">
          <w:rPr>
            <w:rStyle w:val="ad"/>
            <w:rFonts w:hint="eastAsia"/>
            <w:kern w:val="0"/>
          </w:rPr>
          <w:t>66/265</w:t>
        </w:r>
      </w:hyperlink>
      <w:r>
        <w:rPr>
          <w:rFonts w:hint="eastAsia"/>
          <w:kern w:val="0"/>
        </w:rPr>
        <w:t>号决议第</w:t>
      </w:r>
      <w:r>
        <w:rPr>
          <w:rFonts w:hint="eastAsia"/>
          <w:kern w:val="0"/>
        </w:rPr>
        <w:t>17</w:t>
      </w:r>
      <w:r>
        <w:rPr>
          <w:rFonts w:hint="eastAsia"/>
          <w:kern w:val="0"/>
        </w:rPr>
        <w:t>段，其中请秘书长加紧努力，确保部队派遣国在秘书处维持和平行动部和外勤支助部的适当代表性，顾及这些国家对联合国维持和平工作的贡献，并请秘书长在他关于</w:t>
      </w:r>
      <w:r>
        <w:rPr>
          <w:rFonts w:hint="eastAsia"/>
          <w:kern w:val="0"/>
        </w:rPr>
        <w:t>2017</w:t>
      </w:r>
      <w:r>
        <w:rPr>
          <w:rFonts w:hint="eastAsia"/>
          <w:kern w:val="0"/>
        </w:rPr>
        <w:t>年</w:t>
      </w:r>
      <w:r>
        <w:rPr>
          <w:rFonts w:hint="eastAsia"/>
          <w:kern w:val="0"/>
        </w:rPr>
        <w:t>7</w:t>
      </w:r>
      <w:r>
        <w:rPr>
          <w:rFonts w:hint="eastAsia"/>
          <w:kern w:val="0"/>
        </w:rPr>
        <w:t>月</w:t>
      </w:r>
      <w:r>
        <w:rPr>
          <w:rFonts w:hint="eastAsia"/>
          <w:kern w:val="0"/>
        </w:rPr>
        <w:t>1</w:t>
      </w:r>
      <w:r>
        <w:rPr>
          <w:rFonts w:hint="eastAsia"/>
          <w:kern w:val="0"/>
        </w:rPr>
        <w:t>日至</w:t>
      </w:r>
      <w:r>
        <w:rPr>
          <w:rFonts w:hint="eastAsia"/>
          <w:kern w:val="0"/>
        </w:rPr>
        <w:t>2018</w:t>
      </w:r>
      <w:r>
        <w:rPr>
          <w:rFonts w:hint="eastAsia"/>
          <w:kern w:val="0"/>
        </w:rPr>
        <w:t>年</w:t>
      </w:r>
      <w:r>
        <w:rPr>
          <w:rFonts w:hint="eastAsia"/>
          <w:kern w:val="0"/>
        </w:rPr>
        <w:t>6</w:t>
      </w:r>
      <w:r>
        <w:rPr>
          <w:rFonts w:hint="eastAsia"/>
          <w:kern w:val="0"/>
        </w:rPr>
        <w:t>月</w:t>
      </w:r>
      <w:r>
        <w:rPr>
          <w:rFonts w:hint="eastAsia"/>
          <w:kern w:val="0"/>
        </w:rPr>
        <w:t>30</w:t>
      </w:r>
      <w:r>
        <w:rPr>
          <w:rFonts w:hint="eastAsia"/>
          <w:kern w:val="0"/>
        </w:rPr>
        <w:t>日期间维持和平行动支助账户拟议预算中就此提出报告；</w:t>
      </w:r>
      <w:r w:rsidRPr="00665F4E">
        <w:rPr>
          <w:kern w:val="0"/>
        </w:rPr>
        <w:t xml:space="preserve"> </w:t>
      </w:r>
    </w:p>
    <w:p w:rsidR="00E02C69" w:rsidRPr="00665F4E" w:rsidRDefault="00E02C69" w:rsidP="00E02C69">
      <w:pPr>
        <w:pStyle w:val="SingleTxt"/>
        <w:spacing w:after="120"/>
        <w:rPr>
          <w:rFonts w:eastAsia="Times New Roman"/>
          <w:b/>
          <w:kern w:val="0"/>
        </w:rPr>
      </w:pPr>
      <w:r w:rsidRPr="00BB446C">
        <w:rPr>
          <w:rFonts w:hint="eastAsia"/>
          <w:kern w:val="0"/>
        </w:rPr>
        <w:tab/>
      </w:r>
      <w:r w:rsidRPr="00665F4E">
        <w:rPr>
          <w:rFonts w:eastAsia="Times New Roman"/>
          <w:kern w:val="0"/>
        </w:rPr>
        <w:t>19.</w:t>
      </w:r>
      <w:r w:rsidRPr="00ED4745">
        <w:rPr>
          <w:rFonts w:hint="eastAsia"/>
          <w:kern w:val="0"/>
        </w:rPr>
        <w:t xml:space="preserve">  </w:t>
      </w:r>
      <w:r w:rsidRPr="00ED4745">
        <w:rPr>
          <w:rFonts w:ascii="楷体_GB2312" w:eastAsia="楷体_GB2312" w:hAnsi="楷体_GB2312" w:hint="eastAsia"/>
          <w:b/>
        </w:rPr>
        <w:t>表示严重关切</w:t>
      </w:r>
      <w:r w:rsidRPr="00ED4745">
        <w:rPr>
          <w:rFonts w:hint="eastAsia"/>
          <w:kern w:val="0"/>
        </w:rPr>
        <w:t>在按照</w:t>
      </w:r>
      <w:r w:rsidRPr="00ED4745">
        <w:rPr>
          <w:rFonts w:hint="eastAsia"/>
        </w:rPr>
        <w:t>《联合国宪章》</w:t>
      </w:r>
      <w:r w:rsidRPr="00ED4745">
        <w:rPr>
          <w:rFonts w:hint="eastAsia"/>
          <w:kern w:val="0"/>
        </w:rPr>
        <w:t>第一百零</w:t>
      </w:r>
      <w:r>
        <w:rPr>
          <w:rFonts w:hint="eastAsia"/>
          <w:kern w:val="0"/>
        </w:rPr>
        <w:t>一</w:t>
      </w:r>
      <w:r w:rsidRPr="00ED4745">
        <w:rPr>
          <w:rFonts w:hint="eastAsia"/>
          <w:kern w:val="0"/>
        </w:rPr>
        <w:t>条第三款实现联合国系统特别是高级、决策和外勤职位</w:t>
      </w:r>
      <w:hyperlink r:id="rId50" w:history="1">
        <w:r w:rsidRPr="00E02C69">
          <w:rPr>
            <w:rStyle w:val="ad"/>
            <w:rFonts w:hint="eastAsia"/>
            <w:kern w:val="0"/>
          </w:rPr>
          <w:t>50/50</w:t>
        </w:r>
      </w:hyperlink>
      <w:r w:rsidRPr="00ED4745">
        <w:rPr>
          <w:rFonts w:hint="eastAsia"/>
          <w:kern w:val="0"/>
        </w:rPr>
        <w:t>性别平衡的目标方面进展缓慢；</w:t>
      </w:r>
      <w:r w:rsidRPr="00665F4E">
        <w:rPr>
          <w:rFonts w:eastAsia="Times New Roman"/>
          <w:kern w:val="0"/>
        </w:rPr>
        <w:t xml:space="preserve">  </w:t>
      </w:r>
    </w:p>
    <w:p w:rsidR="00E02C69" w:rsidRPr="00ED4745" w:rsidRDefault="00E02C69" w:rsidP="00E02C69">
      <w:pPr>
        <w:pStyle w:val="SingleTxt"/>
        <w:spacing w:after="120"/>
        <w:rPr>
          <w:kern w:val="0"/>
        </w:rPr>
      </w:pPr>
      <w:r w:rsidRPr="00BB446C">
        <w:rPr>
          <w:rFonts w:hint="eastAsia"/>
          <w:kern w:val="0"/>
        </w:rPr>
        <w:tab/>
      </w:r>
      <w:r w:rsidRPr="00665F4E">
        <w:rPr>
          <w:rFonts w:eastAsia="Times New Roman"/>
          <w:kern w:val="0"/>
        </w:rPr>
        <w:t>20.</w:t>
      </w:r>
      <w:r w:rsidRPr="00ED4745">
        <w:rPr>
          <w:rFonts w:hint="eastAsia"/>
          <w:kern w:val="0"/>
        </w:rPr>
        <w:t xml:space="preserve">  </w:t>
      </w:r>
      <w:r w:rsidRPr="00ED4745">
        <w:rPr>
          <w:rFonts w:ascii="楷体_GB2312" w:eastAsia="楷体_GB2312" w:hAnsi="楷体_GB2312" w:hint="eastAsia"/>
          <w:b/>
        </w:rPr>
        <w:t>欢迎</w:t>
      </w:r>
      <w:r w:rsidRPr="00ED4745">
        <w:rPr>
          <w:rFonts w:hint="eastAsia"/>
          <w:kern w:val="0"/>
        </w:rPr>
        <w:t>秘书长打算实施全面战略，加紧努力，确保增加妇女在秘书处的任职人数，特别是高级领导职位任职人数，</w:t>
      </w:r>
      <w:r w:rsidRPr="00ED4745">
        <w:rPr>
          <w:rFonts w:hint="eastAsia"/>
        </w:rPr>
        <w:t>包括</w:t>
      </w:r>
      <w:r w:rsidRPr="00ED4745">
        <w:rPr>
          <w:rFonts w:hint="eastAsia"/>
          <w:kern w:val="0"/>
        </w:rPr>
        <w:t>为此采取积极的征聘和留用政策；请秘书长在下一次概览报告中作为优先事项，提供最新信息，说明在实现性别平衡目标、包括实现发展中国家妇女有适足任职人数的目标方面的进展情况，以及如何让主管人员对实现性别平衡目标负责；</w:t>
      </w:r>
    </w:p>
    <w:p w:rsidR="00E02C69" w:rsidRPr="00665F4E" w:rsidRDefault="00E02C69" w:rsidP="00E02C69">
      <w:pPr>
        <w:pStyle w:val="SingleTxt"/>
        <w:spacing w:after="120"/>
        <w:rPr>
          <w:rFonts w:eastAsia="Times New Roman"/>
          <w:kern w:val="0"/>
        </w:rPr>
      </w:pPr>
      <w:r w:rsidRPr="00BB446C">
        <w:rPr>
          <w:rFonts w:hint="eastAsia"/>
          <w:kern w:val="0"/>
        </w:rPr>
        <w:tab/>
      </w:r>
      <w:r w:rsidRPr="00665F4E">
        <w:rPr>
          <w:rFonts w:eastAsia="Times New Roman"/>
          <w:kern w:val="0"/>
        </w:rPr>
        <w:t>21.</w:t>
      </w:r>
      <w:r w:rsidRPr="00ED4745">
        <w:rPr>
          <w:rFonts w:hint="eastAsia"/>
          <w:kern w:val="0"/>
        </w:rPr>
        <w:t xml:space="preserve">  </w:t>
      </w:r>
      <w:r w:rsidRPr="00ED4745">
        <w:rPr>
          <w:rFonts w:ascii="楷体_GB2312" w:eastAsia="楷体_GB2312" w:hAnsi="楷体_GB2312" w:hint="eastAsia"/>
          <w:b/>
        </w:rPr>
        <w:t>重申</w:t>
      </w:r>
      <w:r w:rsidRPr="00ED4745">
        <w:rPr>
          <w:rFonts w:hint="eastAsia"/>
          <w:kern w:val="0"/>
        </w:rPr>
        <w:t>业绩管理系统的总体目标是以有公信力和有效的方式衡量业绩和奖优罚劣，这一制度应当易于工作人员和管理层理解，请秘书长进一步加紧努力，确保在全组织范围、特别是在管理级别和领导级别实施更加完善的业绩管理框架，并提供适足的培训和指导，支持实施该框架；</w:t>
      </w:r>
      <w:r w:rsidRPr="00665F4E">
        <w:rPr>
          <w:rFonts w:eastAsia="Times New Roman"/>
          <w:kern w:val="0"/>
        </w:rPr>
        <w:t xml:space="preserve">  </w:t>
      </w:r>
    </w:p>
    <w:p w:rsidR="00E02C69" w:rsidRPr="00651779" w:rsidRDefault="00E02C69" w:rsidP="00E02C69">
      <w:pPr>
        <w:spacing w:after="120" w:line="240" w:lineRule="atLeast"/>
        <w:ind w:left="1267" w:right="1210" w:firstLine="533"/>
        <w:rPr>
          <w:rFonts w:ascii="宋体"/>
        </w:rPr>
      </w:pPr>
      <w:r w:rsidRPr="00ED4745">
        <w:rPr>
          <w:rFonts w:ascii="宋体" w:eastAsia="Times New Roman"/>
        </w:rPr>
        <w:t>22.</w:t>
      </w:r>
      <w:r w:rsidRPr="00ED4745">
        <w:rPr>
          <w:rFonts w:hint="eastAsia"/>
        </w:rPr>
        <w:t xml:space="preserve">  </w:t>
      </w:r>
      <w:r w:rsidRPr="00ED4745">
        <w:rPr>
          <w:rFonts w:ascii="楷体_GB2312" w:eastAsia="楷体_GB2312" w:hAnsi="楷体_GB2312" w:hint="eastAsia"/>
          <w:b/>
        </w:rPr>
        <w:t>注意到</w:t>
      </w:r>
      <w:r w:rsidRPr="00651779">
        <w:rPr>
          <w:rFonts w:ascii="宋体" w:hint="eastAsia"/>
        </w:rPr>
        <w:t>当前评级分布不能准确反映本组织的业绩，请秘书长在下一次概览报告中分析和报告系统改进措施的实效、完成率的模式和趋势、评级分布以及参加业绩管理培训的情况；</w:t>
      </w:r>
      <w:r w:rsidRPr="00651779">
        <w:rPr>
          <w:rFonts w:ascii="宋体"/>
        </w:rPr>
        <w:t xml:space="preserve"> </w:t>
      </w:r>
    </w:p>
    <w:p w:rsidR="00E02C69" w:rsidRPr="00651779" w:rsidRDefault="00E02C69" w:rsidP="00E02C69">
      <w:pPr>
        <w:spacing w:after="120" w:line="240" w:lineRule="atLeast"/>
        <w:ind w:left="1267" w:right="1210" w:firstLine="533"/>
        <w:rPr>
          <w:rFonts w:ascii="宋体"/>
        </w:rPr>
      </w:pPr>
      <w:r w:rsidRPr="00ED4745">
        <w:rPr>
          <w:rFonts w:ascii="宋体" w:eastAsia="Times New Roman"/>
        </w:rPr>
        <w:t>23</w:t>
      </w:r>
      <w:r w:rsidRPr="00665F4E">
        <w:rPr>
          <w:rFonts w:eastAsia="Times New Roman"/>
        </w:rPr>
        <w:t xml:space="preserve">. </w:t>
      </w:r>
      <w:r w:rsidRPr="00ED4745">
        <w:rPr>
          <w:rFonts w:hint="eastAsia"/>
        </w:rPr>
        <w:t xml:space="preserve">  </w:t>
      </w:r>
      <w:r w:rsidRPr="00ED4745">
        <w:rPr>
          <w:rFonts w:ascii="楷体_GB2312" w:eastAsia="楷体_GB2312" w:hAnsi="楷体_GB2312" w:hint="eastAsia"/>
          <w:b/>
        </w:rPr>
        <w:t>又注意到</w:t>
      </w:r>
      <w:r w:rsidRPr="00651779">
        <w:rPr>
          <w:rFonts w:ascii="宋体" w:hint="eastAsia"/>
        </w:rPr>
        <w:t>制订了通过学习和发展机会向工作人员提供支持的学习和职业发展支助战略，尤其是该战略增强本组织内部管理和领导技能的部分；</w:t>
      </w:r>
      <w:r w:rsidRPr="00651779">
        <w:rPr>
          <w:rFonts w:ascii="宋体"/>
        </w:rPr>
        <w:t xml:space="preserve"> </w:t>
      </w:r>
    </w:p>
    <w:p w:rsidR="00E02C69" w:rsidRPr="00665F4E" w:rsidRDefault="00E02C69" w:rsidP="00E02C69">
      <w:pPr>
        <w:pStyle w:val="SingleTxt"/>
        <w:spacing w:after="120"/>
        <w:rPr>
          <w:rFonts w:eastAsia="Times New Roman"/>
          <w:kern w:val="0"/>
        </w:rPr>
      </w:pPr>
      <w:r w:rsidRPr="00BB446C">
        <w:rPr>
          <w:rFonts w:hint="eastAsia"/>
          <w:kern w:val="0"/>
        </w:rPr>
        <w:tab/>
      </w:r>
      <w:r w:rsidRPr="00665F4E">
        <w:rPr>
          <w:rFonts w:eastAsia="Times New Roman"/>
          <w:kern w:val="0"/>
        </w:rPr>
        <w:t xml:space="preserve">24. </w:t>
      </w:r>
      <w:r w:rsidRPr="00ED4745">
        <w:rPr>
          <w:rFonts w:hint="eastAsia"/>
          <w:kern w:val="0"/>
        </w:rPr>
        <w:t xml:space="preserve"> </w:t>
      </w:r>
      <w:r w:rsidRPr="00ED4745">
        <w:rPr>
          <w:rFonts w:ascii="楷体_GB2312" w:eastAsia="楷体_GB2312" w:hAnsi="楷体_GB2312" w:hint="eastAsia"/>
          <w:b/>
        </w:rPr>
        <w:t>回顾</w:t>
      </w:r>
      <w:r w:rsidRPr="00ED4745">
        <w:rPr>
          <w:rFonts w:hint="eastAsia"/>
          <w:kern w:val="0"/>
        </w:rPr>
        <w:t>第</w:t>
      </w:r>
      <w:hyperlink r:id="rId51" w:history="1">
        <w:r w:rsidRPr="00E02C69">
          <w:rPr>
            <w:rStyle w:val="ad"/>
            <w:rFonts w:hint="eastAsia"/>
            <w:kern w:val="0"/>
          </w:rPr>
          <w:t>70/</w:t>
        </w:r>
        <w:r w:rsidRPr="00E02C69">
          <w:rPr>
            <w:rStyle w:val="ad"/>
            <w:rFonts w:hint="eastAsia"/>
          </w:rPr>
          <w:t>244</w:t>
        </w:r>
      </w:hyperlink>
      <w:r w:rsidRPr="00ED4745">
        <w:rPr>
          <w:rFonts w:hint="eastAsia"/>
          <w:kern w:val="0"/>
        </w:rPr>
        <w:t>号决议第</w:t>
      </w:r>
      <w:r w:rsidRPr="00ED4745">
        <w:rPr>
          <w:rFonts w:hint="eastAsia"/>
          <w:kern w:val="0"/>
        </w:rPr>
        <w:t>56</w:t>
      </w:r>
      <w:r w:rsidRPr="00ED4745">
        <w:rPr>
          <w:rFonts w:hint="eastAsia"/>
          <w:kern w:val="0"/>
        </w:rPr>
        <w:t>段，鼓励秘书长作出进一步努力，确保工作与生活的平衡并提供职业发展机会，这对于调动工作人员积极性和留住工作人员至关重要；</w:t>
      </w:r>
      <w:r w:rsidRPr="00665F4E">
        <w:rPr>
          <w:rFonts w:eastAsia="Times New Roman"/>
          <w:kern w:val="0"/>
        </w:rPr>
        <w:t xml:space="preserve"> </w:t>
      </w:r>
    </w:p>
    <w:p w:rsidR="00E02C69" w:rsidRPr="00665F4E" w:rsidRDefault="00E02C69" w:rsidP="00E02C69">
      <w:pPr>
        <w:pStyle w:val="SingleTxt"/>
        <w:spacing w:after="120"/>
        <w:rPr>
          <w:rFonts w:eastAsia="Times New Roman"/>
          <w:kern w:val="0"/>
        </w:rPr>
      </w:pPr>
      <w:r w:rsidRPr="00BB446C">
        <w:rPr>
          <w:rFonts w:hint="eastAsia"/>
          <w:kern w:val="0"/>
        </w:rPr>
        <w:tab/>
      </w:r>
      <w:r w:rsidRPr="00665F4E">
        <w:rPr>
          <w:rFonts w:eastAsia="Times New Roman"/>
          <w:kern w:val="0"/>
        </w:rPr>
        <w:t>25.</w:t>
      </w:r>
      <w:r w:rsidRPr="00ED4745">
        <w:rPr>
          <w:rFonts w:hint="eastAsia"/>
          <w:kern w:val="0"/>
        </w:rPr>
        <w:t xml:space="preserve">  </w:t>
      </w:r>
      <w:r w:rsidRPr="00ED4745">
        <w:rPr>
          <w:rFonts w:ascii="楷体_GB2312" w:eastAsia="楷体_GB2312" w:hAnsi="楷体_GB2312" w:hint="eastAsia"/>
          <w:b/>
        </w:rPr>
        <w:t>又回顾</w:t>
      </w:r>
      <w:r w:rsidRPr="00ED4745">
        <w:rPr>
          <w:rFonts w:hint="eastAsia"/>
          <w:kern w:val="0"/>
        </w:rPr>
        <w:t>行预咨委会报告第</w:t>
      </w:r>
      <w:r w:rsidRPr="00ED4745">
        <w:rPr>
          <w:rFonts w:hint="eastAsia"/>
          <w:kern w:val="0"/>
        </w:rPr>
        <w:t>68</w:t>
      </w:r>
      <w:r w:rsidRPr="00ED4745">
        <w:rPr>
          <w:rFonts w:hint="eastAsia"/>
          <w:kern w:val="0"/>
        </w:rPr>
        <w:t>段，请秘书长对潜在成本和效益进行更加广泛的分析，并在下一次概览报告中就此提出报告；</w:t>
      </w:r>
      <w:r w:rsidRPr="00665F4E">
        <w:rPr>
          <w:rFonts w:eastAsia="Times New Roman"/>
          <w:kern w:val="0"/>
        </w:rPr>
        <w:t xml:space="preserve"> </w:t>
      </w:r>
    </w:p>
    <w:p w:rsidR="00E02C69" w:rsidRPr="00ED4745" w:rsidRDefault="00E02C69" w:rsidP="00E02C69">
      <w:pPr>
        <w:pStyle w:val="SingleTxt"/>
        <w:spacing w:after="120"/>
        <w:jc w:val="center"/>
        <w:rPr>
          <w:rFonts w:ascii="黑体" w:eastAsia="黑体"/>
          <w:spacing w:val="2"/>
        </w:rPr>
      </w:pPr>
      <w:r w:rsidRPr="00ED4745">
        <w:rPr>
          <w:rFonts w:ascii="黑体" w:eastAsia="黑体" w:hint="eastAsia"/>
          <w:spacing w:val="2"/>
        </w:rPr>
        <w:t>二</w:t>
      </w:r>
      <w:r>
        <w:rPr>
          <w:rFonts w:ascii="黑体" w:eastAsia="黑体"/>
          <w:spacing w:val="2"/>
        </w:rPr>
        <w:br/>
      </w:r>
      <w:r w:rsidRPr="00ED4745">
        <w:rPr>
          <w:rFonts w:ascii="黑体" w:eastAsia="黑体" w:hint="eastAsia"/>
          <w:spacing w:val="2"/>
        </w:rPr>
        <w:t>流动</w:t>
      </w:r>
    </w:p>
    <w:p w:rsidR="00E02C69" w:rsidRPr="00665F4E" w:rsidRDefault="00E02C69" w:rsidP="00E02C69">
      <w:pPr>
        <w:pStyle w:val="SingleTxt"/>
        <w:spacing w:after="120"/>
        <w:rPr>
          <w:rFonts w:eastAsia="Times New Roman"/>
          <w:kern w:val="0"/>
        </w:rPr>
      </w:pPr>
      <w:r w:rsidRPr="00BB446C">
        <w:rPr>
          <w:rFonts w:hint="eastAsia"/>
          <w:kern w:val="0"/>
        </w:rPr>
        <w:tab/>
      </w:r>
      <w:r w:rsidRPr="00665F4E">
        <w:rPr>
          <w:rFonts w:eastAsia="Times New Roman"/>
          <w:kern w:val="0"/>
        </w:rPr>
        <w:t>26.</w:t>
      </w:r>
      <w:r w:rsidRPr="00ED4745">
        <w:rPr>
          <w:rFonts w:hint="eastAsia"/>
          <w:kern w:val="0"/>
        </w:rPr>
        <w:t xml:space="preserve">  </w:t>
      </w:r>
      <w:r w:rsidRPr="00ED4745">
        <w:rPr>
          <w:rFonts w:ascii="楷体_GB2312" w:eastAsia="楷体_GB2312" w:hAnsi="楷体_GB2312" w:hint="eastAsia"/>
          <w:b/>
        </w:rPr>
        <w:t>表示注意到</w:t>
      </w:r>
      <w:r w:rsidRPr="00ED4745">
        <w:rPr>
          <w:rFonts w:hint="eastAsia"/>
          <w:kern w:val="0"/>
        </w:rPr>
        <w:t>秘书长报告的在实施政治、和平和人道主义职类工作人员的首次管理下流动方面取得的进展、相关成果以及调研结果和经验教训的初步性质，</w:t>
      </w:r>
      <w:r w:rsidRPr="00651779">
        <w:rPr>
          <w:rStyle w:val="a3"/>
        </w:rPr>
        <w:footnoteReference w:id="7"/>
      </w:r>
      <w:r w:rsidRPr="00651779">
        <w:rPr>
          <w:rStyle w:val="a3"/>
          <w:rFonts w:hint="eastAsia"/>
        </w:rPr>
        <w:t xml:space="preserve"> </w:t>
      </w:r>
      <w:r w:rsidRPr="00ED4745">
        <w:rPr>
          <w:rFonts w:hint="eastAsia"/>
          <w:kern w:val="0"/>
        </w:rPr>
        <w:t>并期待继续实施大会第</w:t>
      </w:r>
      <w:hyperlink r:id="rId52" w:history="1">
        <w:r w:rsidRPr="00E02C69">
          <w:rPr>
            <w:rStyle w:val="ad"/>
            <w:rFonts w:hint="eastAsia"/>
            <w:kern w:val="0"/>
          </w:rPr>
          <w:t>68/265</w:t>
        </w:r>
      </w:hyperlink>
      <w:r w:rsidRPr="00ED4745">
        <w:rPr>
          <w:rFonts w:hint="eastAsia"/>
          <w:kern w:val="0"/>
        </w:rPr>
        <w:t>号决议通过的这一制度；</w:t>
      </w:r>
      <w:r w:rsidRPr="00665F4E">
        <w:rPr>
          <w:rFonts w:eastAsia="Times New Roman"/>
          <w:kern w:val="0"/>
        </w:rPr>
        <w:t xml:space="preserve"> </w:t>
      </w:r>
    </w:p>
    <w:p w:rsidR="00E02C69" w:rsidRPr="00ED4745" w:rsidRDefault="00E02C69" w:rsidP="00E02C69">
      <w:pPr>
        <w:pStyle w:val="SingleTxt"/>
        <w:spacing w:after="120"/>
        <w:rPr>
          <w:kern w:val="0"/>
        </w:rPr>
      </w:pPr>
      <w:r w:rsidRPr="00BB446C">
        <w:rPr>
          <w:rFonts w:hint="eastAsia"/>
          <w:kern w:val="0"/>
        </w:rPr>
        <w:tab/>
      </w:r>
      <w:r w:rsidRPr="00665F4E">
        <w:rPr>
          <w:rFonts w:eastAsia="Times New Roman"/>
          <w:kern w:val="0"/>
        </w:rPr>
        <w:t>27.</w:t>
      </w:r>
      <w:r w:rsidRPr="00ED4745">
        <w:rPr>
          <w:rFonts w:hint="eastAsia"/>
          <w:kern w:val="0"/>
        </w:rPr>
        <w:t xml:space="preserve">  </w:t>
      </w:r>
      <w:r w:rsidRPr="00ED4745">
        <w:rPr>
          <w:rFonts w:ascii="楷体_GB2312" w:eastAsia="楷体_GB2312" w:hAnsi="楷体_GB2312" w:hint="eastAsia"/>
          <w:b/>
        </w:rPr>
        <w:t>请</w:t>
      </w:r>
      <w:r w:rsidRPr="00ED4745">
        <w:rPr>
          <w:rFonts w:hint="eastAsia"/>
          <w:kern w:val="0"/>
        </w:rPr>
        <w:t>秘书长作出</w:t>
      </w:r>
      <w:r w:rsidRPr="00ED4745">
        <w:rPr>
          <w:rFonts w:hint="eastAsia"/>
        </w:rPr>
        <w:t>进一步</w:t>
      </w:r>
      <w:r w:rsidRPr="00ED4745">
        <w:rPr>
          <w:rFonts w:hint="eastAsia"/>
          <w:kern w:val="0"/>
        </w:rPr>
        <w:t>分析并就此向大会第七十二届会议报告，以实现流动的全部效益，例如缩短征聘时间，增强员工队伍活力，确保公平分摊在艰苦工作地点的服务负担；</w:t>
      </w:r>
    </w:p>
    <w:p w:rsidR="00E02C69" w:rsidRPr="00665F4E" w:rsidRDefault="00E02C69" w:rsidP="00E02C69">
      <w:pPr>
        <w:pStyle w:val="SingleTxt"/>
        <w:spacing w:after="120"/>
        <w:rPr>
          <w:rFonts w:eastAsia="Times New Roman"/>
          <w:b/>
          <w:kern w:val="0"/>
        </w:rPr>
      </w:pPr>
      <w:r w:rsidRPr="00BB446C">
        <w:rPr>
          <w:rFonts w:hint="eastAsia"/>
          <w:kern w:val="0"/>
        </w:rPr>
        <w:tab/>
      </w:r>
      <w:r w:rsidRPr="00665F4E">
        <w:rPr>
          <w:rFonts w:eastAsia="Times New Roman"/>
          <w:kern w:val="0"/>
        </w:rPr>
        <w:t>28</w:t>
      </w:r>
      <w:r w:rsidRPr="00ED4745">
        <w:rPr>
          <w:rFonts w:ascii="楷体_GB2312" w:eastAsia="楷体_GB2312" w:hAnsi="楷体_GB2312"/>
          <w:b/>
        </w:rPr>
        <w:t xml:space="preserve">. </w:t>
      </w:r>
      <w:r w:rsidRPr="00ED4745">
        <w:rPr>
          <w:rFonts w:ascii="楷体_GB2312" w:eastAsia="楷体_GB2312" w:hAnsi="楷体_GB2312" w:hint="eastAsia"/>
          <w:b/>
        </w:rPr>
        <w:t xml:space="preserve"> 敦促</w:t>
      </w:r>
      <w:r w:rsidRPr="00ED4745">
        <w:rPr>
          <w:rFonts w:hint="eastAsia"/>
          <w:kern w:val="0"/>
        </w:rPr>
        <w:t>秘书长确保有关部厅在实施新的工作人员甄选和管理下流动制度方面开展必要合作，并请他在下一次进度报告中就此提出报告；</w:t>
      </w:r>
      <w:r w:rsidRPr="00665F4E">
        <w:rPr>
          <w:rFonts w:eastAsia="Times New Roman"/>
          <w:kern w:val="0"/>
        </w:rPr>
        <w:t xml:space="preserve"> </w:t>
      </w:r>
    </w:p>
    <w:p w:rsidR="00E02C69" w:rsidRPr="00665F4E" w:rsidRDefault="00E02C69" w:rsidP="00E02C69">
      <w:pPr>
        <w:pStyle w:val="SingleTxt"/>
        <w:spacing w:after="120"/>
        <w:rPr>
          <w:kern w:val="0"/>
        </w:rPr>
      </w:pPr>
      <w:r>
        <w:rPr>
          <w:rFonts w:hint="eastAsia"/>
          <w:kern w:val="0"/>
        </w:rPr>
        <w:tab/>
      </w:r>
      <w:r w:rsidRPr="00665F4E">
        <w:rPr>
          <w:kern w:val="0"/>
        </w:rPr>
        <w:t>29.</w:t>
      </w:r>
      <w:r>
        <w:rPr>
          <w:rFonts w:hint="eastAsia"/>
          <w:kern w:val="0"/>
        </w:rPr>
        <w:t xml:space="preserve">  </w:t>
      </w:r>
      <w:r w:rsidRPr="00ED4745">
        <w:rPr>
          <w:rFonts w:ascii="楷体_GB2312" w:eastAsia="楷体_GB2312" w:hAnsi="楷体_GB2312" w:hint="eastAsia"/>
          <w:b/>
        </w:rPr>
        <w:t>请</w:t>
      </w:r>
      <w:r>
        <w:rPr>
          <w:rFonts w:hint="eastAsia"/>
          <w:kern w:val="0"/>
        </w:rPr>
        <w:t>秘书长在下一次进度报告中详细说明</w:t>
      </w:r>
      <w:r w:rsidRPr="00ED4745">
        <w:rPr>
          <w:rFonts w:hint="eastAsia"/>
          <w:kern w:val="0"/>
        </w:rPr>
        <w:t>他</w:t>
      </w:r>
      <w:r w:rsidRPr="00ED4745">
        <w:rPr>
          <w:kern w:val="0"/>
        </w:rPr>
        <w:t>关于将</w:t>
      </w:r>
      <w:r w:rsidRPr="00ED4745">
        <w:rPr>
          <w:kern w:val="0"/>
        </w:rPr>
        <w:t>B</w:t>
      </w:r>
      <w:r w:rsidRPr="00ED4745">
        <w:rPr>
          <w:kern w:val="0"/>
        </w:rPr>
        <w:t>、</w:t>
      </w:r>
      <w:r w:rsidRPr="00ED4745">
        <w:rPr>
          <w:kern w:val="0"/>
        </w:rPr>
        <w:t>C</w:t>
      </w:r>
      <w:r w:rsidRPr="00ED4745">
        <w:rPr>
          <w:kern w:val="0"/>
        </w:rPr>
        <w:t>、</w:t>
      </w:r>
      <w:r w:rsidRPr="00ED4745">
        <w:rPr>
          <w:kern w:val="0"/>
        </w:rPr>
        <w:t>D</w:t>
      </w:r>
      <w:r w:rsidRPr="00ED4745">
        <w:rPr>
          <w:kern w:val="0"/>
        </w:rPr>
        <w:t>和</w:t>
      </w:r>
      <w:r w:rsidRPr="00ED4745">
        <w:rPr>
          <w:kern w:val="0"/>
        </w:rPr>
        <w:t>E</w:t>
      </w:r>
      <w:r w:rsidRPr="00ED4745">
        <w:rPr>
          <w:rFonts w:hint="eastAsia"/>
          <w:kern w:val="0"/>
        </w:rPr>
        <w:t>类工作地点的空缺职位纳入管理下流动</w:t>
      </w:r>
      <w:r w:rsidRPr="00ED4745">
        <w:rPr>
          <w:rFonts w:hint="eastAsia"/>
        </w:rPr>
        <w:t>制度</w:t>
      </w:r>
      <w:r w:rsidRPr="00ED4745">
        <w:rPr>
          <w:rFonts w:hint="eastAsia"/>
          <w:kern w:val="0"/>
        </w:rPr>
        <w:t>的提议；</w:t>
      </w:r>
    </w:p>
    <w:p w:rsidR="00E02C69" w:rsidRPr="00665F4E" w:rsidRDefault="00E02C69" w:rsidP="00E02C69">
      <w:pPr>
        <w:pStyle w:val="SingleTxt"/>
        <w:spacing w:after="120"/>
        <w:rPr>
          <w:rFonts w:eastAsia="Times New Roman"/>
          <w:b/>
          <w:kern w:val="0"/>
        </w:rPr>
      </w:pPr>
      <w:r w:rsidRPr="00BB446C">
        <w:rPr>
          <w:rFonts w:hint="eastAsia"/>
          <w:kern w:val="0"/>
        </w:rPr>
        <w:tab/>
      </w:r>
      <w:r w:rsidRPr="00665F4E">
        <w:rPr>
          <w:rFonts w:eastAsia="Times New Roman"/>
          <w:kern w:val="0"/>
        </w:rPr>
        <w:t xml:space="preserve">30. </w:t>
      </w:r>
      <w:r w:rsidRPr="00ED4745">
        <w:rPr>
          <w:rFonts w:hint="eastAsia"/>
          <w:kern w:val="0"/>
        </w:rPr>
        <w:t xml:space="preserve"> </w:t>
      </w:r>
      <w:r w:rsidRPr="00ED4745">
        <w:rPr>
          <w:rFonts w:ascii="楷体_GB2312" w:eastAsia="楷体_GB2312" w:hAnsi="楷体_GB2312" w:hint="eastAsia"/>
          <w:b/>
        </w:rPr>
        <w:t>再次请</w:t>
      </w:r>
      <w:r w:rsidRPr="00ED4745">
        <w:rPr>
          <w:rFonts w:hint="eastAsia"/>
          <w:kern w:val="0"/>
        </w:rPr>
        <w:t>秘书长确保</w:t>
      </w:r>
      <w:r w:rsidRPr="00ED4745">
        <w:rPr>
          <w:rFonts w:hint="eastAsia"/>
        </w:rPr>
        <w:t>公平</w:t>
      </w:r>
      <w:r w:rsidRPr="00ED4745">
        <w:rPr>
          <w:rFonts w:hint="eastAsia"/>
          <w:kern w:val="0"/>
        </w:rPr>
        <w:t>对待管理下流动框架所涉改派人员库中的所有工作人员；</w:t>
      </w:r>
      <w:r w:rsidRPr="00665F4E">
        <w:rPr>
          <w:rFonts w:eastAsia="Times New Roman"/>
          <w:kern w:val="0"/>
        </w:rPr>
        <w:t xml:space="preserve">  </w:t>
      </w:r>
    </w:p>
    <w:p w:rsidR="00E02C69" w:rsidRPr="00665F4E" w:rsidRDefault="00E02C69" w:rsidP="00E02C69">
      <w:pPr>
        <w:pStyle w:val="SingleTxt"/>
        <w:spacing w:after="120"/>
        <w:rPr>
          <w:rFonts w:eastAsia="Times New Roman"/>
          <w:kern w:val="0"/>
        </w:rPr>
      </w:pPr>
      <w:r w:rsidRPr="00BB446C">
        <w:rPr>
          <w:rFonts w:hint="eastAsia"/>
          <w:kern w:val="0"/>
        </w:rPr>
        <w:tab/>
      </w:r>
      <w:r w:rsidRPr="00665F4E">
        <w:rPr>
          <w:rFonts w:eastAsia="Times New Roman"/>
          <w:kern w:val="0"/>
        </w:rPr>
        <w:t xml:space="preserve">31. </w:t>
      </w:r>
      <w:r w:rsidRPr="00ED4745">
        <w:rPr>
          <w:rFonts w:hint="eastAsia"/>
          <w:kern w:val="0"/>
        </w:rPr>
        <w:t xml:space="preserve"> </w:t>
      </w:r>
      <w:r w:rsidRPr="00ED4745">
        <w:rPr>
          <w:rFonts w:ascii="楷体_GB2312" w:eastAsia="楷体_GB2312" w:hAnsi="楷体_GB2312" w:hint="eastAsia"/>
          <w:b/>
        </w:rPr>
        <w:t>请</w:t>
      </w:r>
      <w:r w:rsidRPr="00ED4745">
        <w:rPr>
          <w:rFonts w:hint="eastAsia"/>
          <w:kern w:val="0"/>
        </w:rPr>
        <w:t>秘书长确保连贯和</w:t>
      </w:r>
      <w:r w:rsidRPr="00ED4745">
        <w:rPr>
          <w:rFonts w:hint="eastAsia"/>
        </w:rPr>
        <w:t>透明</w:t>
      </w:r>
      <w:r w:rsidRPr="00ED4745">
        <w:rPr>
          <w:rFonts w:hint="eastAsia"/>
          <w:kern w:val="0"/>
        </w:rPr>
        <w:t>地适用可推迟或免于遵守流动要求的标准；</w:t>
      </w:r>
      <w:r w:rsidRPr="00665F4E">
        <w:rPr>
          <w:rFonts w:eastAsia="Times New Roman"/>
          <w:kern w:val="0"/>
        </w:rPr>
        <w:t xml:space="preserve">  </w:t>
      </w:r>
    </w:p>
    <w:p w:rsidR="00E02C69" w:rsidRPr="00ED4745" w:rsidRDefault="00E02C69" w:rsidP="00E02C69">
      <w:pPr>
        <w:pStyle w:val="SingleTxt"/>
        <w:spacing w:after="120"/>
        <w:jc w:val="center"/>
        <w:rPr>
          <w:rFonts w:ascii="黑体" w:eastAsia="黑体"/>
          <w:spacing w:val="2"/>
        </w:rPr>
      </w:pPr>
      <w:r w:rsidRPr="00ED4745">
        <w:rPr>
          <w:rFonts w:ascii="黑体" w:eastAsia="黑体" w:hint="eastAsia"/>
          <w:spacing w:val="2"/>
        </w:rPr>
        <w:t>三</w:t>
      </w:r>
      <w:r>
        <w:rPr>
          <w:rFonts w:ascii="黑体" w:eastAsia="黑体"/>
          <w:spacing w:val="2"/>
        </w:rPr>
        <w:br/>
      </w:r>
      <w:r w:rsidRPr="00ED4745">
        <w:rPr>
          <w:rFonts w:ascii="黑体" w:eastAsia="黑体" w:hint="eastAsia"/>
          <w:spacing w:val="2"/>
        </w:rPr>
        <w:t>评估适当幅度</w:t>
      </w:r>
    </w:p>
    <w:p w:rsidR="00E02C69" w:rsidRPr="00665F4E" w:rsidRDefault="00E02C69" w:rsidP="00E02C69">
      <w:pPr>
        <w:pStyle w:val="SingleTxt"/>
        <w:spacing w:after="120"/>
        <w:rPr>
          <w:rFonts w:eastAsia="Times New Roman"/>
          <w:b/>
          <w:kern w:val="0"/>
        </w:rPr>
      </w:pPr>
      <w:r w:rsidRPr="00BB446C">
        <w:rPr>
          <w:rFonts w:hint="eastAsia"/>
          <w:kern w:val="0"/>
        </w:rPr>
        <w:tab/>
      </w:r>
      <w:r w:rsidRPr="00665F4E">
        <w:rPr>
          <w:rFonts w:eastAsia="Times New Roman"/>
          <w:kern w:val="0"/>
        </w:rPr>
        <w:t>32.</w:t>
      </w:r>
      <w:r w:rsidRPr="00ED4745">
        <w:rPr>
          <w:rFonts w:hint="eastAsia"/>
          <w:kern w:val="0"/>
        </w:rPr>
        <w:t xml:space="preserve">  </w:t>
      </w:r>
      <w:r w:rsidRPr="00651779">
        <w:rPr>
          <w:rFonts w:ascii="楷体_GB2312" w:eastAsia="楷体_GB2312" w:hAnsi="楷体_GB2312" w:hint="eastAsia"/>
          <w:b/>
        </w:rPr>
        <w:t>关切地注意到</w:t>
      </w:r>
      <w:r w:rsidRPr="00ED4745">
        <w:rPr>
          <w:rFonts w:hint="eastAsia"/>
          <w:kern w:val="0"/>
        </w:rPr>
        <w:t>秘书长没有提出关于全面审查适当幅度制度的提议，为此，请秘书长至迟向大会第七十三届会议提出关于全面审查适当幅度制度的提议，包括沿用或扩大现行专业员额基数，以期</w:t>
      </w:r>
      <w:r w:rsidRPr="00ED4745">
        <w:rPr>
          <w:rFonts w:hint="eastAsia"/>
        </w:rPr>
        <w:t>建立</w:t>
      </w:r>
      <w:r w:rsidRPr="00ED4745">
        <w:rPr>
          <w:rFonts w:hint="eastAsia"/>
          <w:kern w:val="0"/>
        </w:rPr>
        <w:t>更加有效的工具，确保秘书处内所有由经常预算供资员额的公平地域分配；</w:t>
      </w:r>
      <w:r w:rsidRPr="00665F4E">
        <w:rPr>
          <w:rFonts w:eastAsia="Times New Roman"/>
          <w:kern w:val="0"/>
        </w:rPr>
        <w:t xml:space="preserve"> </w:t>
      </w:r>
      <w:r w:rsidRPr="00665F4E">
        <w:rPr>
          <w:rFonts w:eastAsia="Times New Roman"/>
          <w:b/>
          <w:kern w:val="0"/>
        </w:rPr>
        <w:t xml:space="preserve"> </w:t>
      </w:r>
    </w:p>
    <w:p w:rsidR="00E02C69" w:rsidRPr="00ED4745" w:rsidRDefault="00E02C69" w:rsidP="00E02C69">
      <w:pPr>
        <w:pStyle w:val="SingleTxt"/>
        <w:spacing w:after="120"/>
        <w:jc w:val="center"/>
        <w:rPr>
          <w:rFonts w:ascii="黑体" w:eastAsia="黑体"/>
          <w:spacing w:val="2"/>
        </w:rPr>
      </w:pPr>
      <w:r w:rsidRPr="00ED4745">
        <w:rPr>
          <w:rFonts w:ascii="黑体" w:eastAsia="黑体" w:hint="eastAsia"/>
          <w:spacing w:val="2"/>
        </w:rPr>
        <w:t>四</w:t>
      </w:r>
      <w:r>
        <w:rPr>
          <w:rFonts w:ascii="黑体" w:eastAsia="黑体"/>
          <w:spacing w:val="2"/>
        </w:rPr>
        <w:br/>
      </w:r>
      <w:r w:rsidRPr="00ED4745">
        <w:rPr>
          <w:rFonts w:ascii="黑体" w:eastAsia="黑体" w:hint="eastAsia"/>
          <w:spacing w:val="2"/>
        </w:rPr>
        <w:t>秘书处的组成</w:t>
      </w:r>
    </w:p>
    <w:p w:rsidR="00E02C69" w:rsidRPr="00665F4E" w:rsidRDefault="00E02C69" w:rsidP="00E02C69">
      <w:pPr>
        <w:pStyle w:val="SingleTxt"/>
        <w:spacing w:after="120"/>
        <w:rPr>
          <w:rFonts w:eastAsia="Times New Roman"/>
          <w:kern w:val="0"/>
        </w:rPr>
      </w:pPr>
      <w:r w:rsidRPr="00BB446C">
        <w:rPr>
          <w:rFonts w:hint="eastAsia"/>
          <w:kern w:val="0"/>
        </w:rPr>
        <w:tab/>
      </w:r>
      <w:r w:rsidRPr="00665F4E">
        <w:rPr>
          <w:rFonts w:eastAsia="Times New Roman"/>
          <w:kern w:val="0"/>
        </w:rPr>
        <w:t>33</w:t>
      </w:r>
      <w:r w:rsidRPr="00651779">
        <w:rPr>
          <w:rFonts w:ascii="楷体_GB2312" w:eastAsia="楷体_GB2312" w:hAnsi="楷体_GB2312"/>
          <w:b/>
        </w:rPr>
        <w:t xml:space="preserve">. </w:t>
      </w:r>
      <w:r w:rsidRPr="00651779">
        <w:rPr>
          <w:rFonts w:ascii="楷体_GB2312" w:eastAsia="楷体_GB2312" w:hAnsi="楷体_GB2312" w:hint="eastAsia"/>
          <w:b/>
        </w:rPr>
        <w:t xml:space="preserve"> 关切地注意到</w:t>
      </w:r>
      <w:r w:rsidRPr="00ED4745">
        <w:rPr>
          <w:rFonts w:hint="eastAsia"/>
          <w:kern w:val="0"/>
        </w:rPr>
        <w:t>秘书处职等结构向上偏移和初级职等员额相对较少的情况，请秘书长采取具体措施扭转这一趋势，包括审查现有所有主任、副秘书长和助理秘书长</w:t>
      </w:r>
      <w:r>
        <w:rPr>
          <w:rFonts w:hint="eastAsia"/>
          <w:kern w:val="0"/>
        </w:rPr>
        <w:t>职等</w:t>
      </w:r>
      <w:r w:rsidRPr="00ED4745">
        <w:rPr>
          <w:rFonts w:hint="eastAsia"/>
          <w:kern w:val="0"/>
        </w:rPr>
        <w:t>职位，以查明任何重叠的职能和责任，减少这些</w:t>
      </w:r>
      <w:r>
        <w:rPr>
          <w:rFonts w:hint="eastAsia"/>
          <w:kern w:val="0"/>
        </w:rPr>
        <w:t>职等</w:t>
      </w:r>
      <w:r w:rsidRPr="00ED4745">
        <w:rPr>
          <w:rFonts w:hint="eastAsia"/>
          <w:kern w:val="0"/>
        </w:rPr>
        <w:t>的员额总数，并在下一次预算报告中就此提出报告；</w:t>
      </w:r>
      <w:r w:rsidRPr="00665F4E">
        <w:rPr>
          <w:rFonts w:eastAsia="Times New Roman"/>
          <w:kern w:val="0"/>
        </w:rPr>
        <w:t xml:space="preserve">  </w:t>
      </w:r>
    </w:p>
    <w:p w:rsidR="00E02C69" w:rsidRPr="00665F4E" w:rsidRDefault="00E02C69" w:rsidP="00E02C69">
      <w:pPr>
        <w:pStyle w:val="SingleTxt"/>
        <w:spacing w:after="120"/>
        <w:rPr>
          <w:rFonts w:eastAsia="Times New Roman"/>
          <w:kern w:val="0"/>
        </w:rPr>
      </w:pPr>
      <w:r w:rsidRPr="00BB446C">
        <w:rPr>
          <w:rFonts w:hint="eastAsia"/>
          <w:kern w:val="0"/>
        </w:rPr>
        <w:tab/>
      </w:r>
      <w:r w:rsidRPr="00665F4E">
        <w:rPr>
          <w:rFonts w:eastAsia="Times New Roman"/>
          <w:kern w:val="0"/>
        </w:rPr>
        <w:t xml:space="preserve">34. </w:t>
      </w:r>
      <w:r w:rsidRPr="00ED4745">
        <w:rPr>
          <w:rFonts w:hint="eastAsia"/>
          <w:kern w:val="0"/>
        </w:rPr>
        <w:t xml:space="preserve"> </w:t>
      </w:r>
      <w:r w:rsidRPr="00651779">
        <w:rPr>
          <w:rFonts w:ascii="楷体_GB2312" w:eastAsia="楷体_GB2312" w:hAnsi="楷体_GB2312" w:hint="eastAsia"/>
          <w:b/>
        </w:rPr>
        <w:t>再次</w:t>
      </w:r>
      <w:r w:rsidRPr="00ED4745">
        <w:rPr>
          <w:rFonts w:hint="eastAsia"/>
          <w:kern w:val="0"/>
        </w:rPr>
        <w:t>对本组织特别是在核心活动中使用咨询人的情况增加</w:t>
      </w:r>
      <w:r w:rsidRPr="00651779">
        <w:rPr>
          <w:rFonts w:ascii="楷体_GB2312" w:eastAsia="楷体_GB2312" w:hAnsi="楷体_GB2312" w:hint="eastAsia"/>
          <w:b/>
        </w:rPr>
        <w:t>表示关切</w:t>
      </w:r>
      <w:r w:rsidRPr="00ED4745">
        <w:rPr>
          <w:rFonts w:hint="eastAsia"/>
          <w:kern w:val="0"/>
        </w:rPr>
        <w:t>，强调在使用咨询人方面应遵循大会相关决议的规定，特别是第</w:t>
      </w:r>
      <w:hyperlink r:id="rId53" w:history="1">
        <w:r w:rsidRPr="00E02C69">
          <w:rPr>
            <w:rStyle w:val="ad"/>
            <w:rFonts w:hint="eastAsia"/>
            <w:kern w:val="0"/>
          </w:rPr>
          <w:t>53/221</w:t>
        </w:r>
      </w:hyperlink>
      <w:r w:rsidRPr="00ED4745">
        <w:rPr>
          <w:rFonts w:hint="eastAsia"/>
          <w:kern w:val="0"/>
        </w:rPr>
        <w:t>号决议第八节的规定，而且应从尽可能广泛的地域挑选咨询人，请秘书长尽最大可能使用内部能力，并向大会第七十三届会议报告为此采取的措施；</w:t>
      </w:r>
      <w:r w:rsidRPr="00665F4E">
        <w:rPr>
          <w:rFonts w:eastAsia="Times New Roman"/>
          <w:kern w:val="0"/>
        </w:rPr>
        <w:t xml:space="preserve">  </w:t>
      </w:r>
    </w:p>
    <w:p w:rsidR="00E02C69" w:rsidRPr="00665F4E" w:rsidRDefault="00E02C69" w:rsidP="00E02C69">
      <w:pPr>
        <w:pStyle w:val="SingleTxt"/>
        <w:spacing w:after="120"/>
        <w:rPr>
          <w:rFonts w:eastAsia="Times New Roman"/>
          <w:color w:val="000000"/>
          <w:kern w:val="0"/>
        </w:rPr>
      </w:pPr>
      <w:r w:rsidRPr="00BB446C">
        <w:rPr>
          <w:rFonts w:hint="eastAsia"/>
          <w:color w:val="000000"/>
          <w:kern w:val="0"/>
        </w:rPr>
        <w:tab/>
      </w:r>
      <w:r w:rsidRPr="00665F4E">
        <w:rPr>
          <w:rFonts w:eastAsia="Times New Roman"/>
          <w:color w:val="000000"/>
          <w:kern w:val="0"/>
        </w:rPr>
        <w:t>35.</w:t>
      </w:r>
      <w:r w:rsidRPr="00ED4745">
        <w:rPr>
          <w:rFonts w:hint="eastAsia"/>
          <w:b/>
          <w:color w:val="000000"/>
          <w:kern w:val="0"/>
        </w:rPr>
        <w:t xml:space="preserve">  </w:t>
      </w:r>
      <w:r w:rsidRPr="00651779">
        <w:rPr>
          <w:rFonts w:ascii="楷体_GB2312" w:eastAsia="楷体_GB2312" w:hAnsi="楷体_GB2312" w:hint="eastAsia"/>
          <w:b/>
        </w:rPr>
        <w:t>欢迎</w:t>
      </w:r>
      <w:r w:rsidRPr="00ED4745">
        <w:rPr>
          <w:rFonts w:hint="eastAsia"/>
          <w:color w:val="000000"/>
          <w:kern w:val="0"/>
        </w:rPr>
        <w:t>联合国实习方案，请秘书长确保该方案有助于实现联合国的目标，使参与者能够累积学习经验；</w:t>
      </w:r>
    </w:p>
    <w:p w:rsidR="00E02C69" w:rsidRPr="00ED4745" w:rsidRDefault="00E02C69" w:rsidP="00E02C69">
      <w:pPr>
        <w:pStyle w:val="SingleTxt"/>
        <w:spacing w:after="120"/>
        <w:jc w:val="center"/>
        <w:rPr>
          <w:rFonts w:ascii="黑体" w:eastAsia="黑体"/>
          <w:spacing w:val="2"/>
        </w:rPr>
      </w:pPr>
      <w:r w:rsidRPr="00ED4745">
        <w:rPr>
          <w:rFonts w:ascii="黑体" w:eastAsia="黑体" w:hint="eastAsia"/>
          <w:spacing w:val="2"/>
        </w:rPr>
        <w:t>五</w:t>
      </w:r>
      <w:r>
        <w:rPr>
          <w:rFonts w:ascii="黑体" w:eastAsia="黑体"/>
          <w:spacing w:val="2"/>
        </w:rPr>
        <w:br/>
      </w:r>
      <w:r w:rsidRPr="00ED4745">
        <w:rPr>
          <w:rFonts w:ascii="黑体" w:eastAsia="黑体" w:hint="eastAsia"/>
          <w:spacing w:val="2"/>
        </w:rPr>
        <w:t>秘书长处理纪律事项和可能犯罪行为的做法</w:t>
      </w:r>
    </w:p>
    <w:p w:rsidR="00E02C69" w:rsidRPr="00665F4E" w:rsidRDefault="00E02C69" w:rsidP="00E02C69">
      <w:pPr>
        <w:pStyle w:val="SingleTxt"/>
        <w:spacing w:after="120"/>
        <w:rPr>
          <w:rFonts w:eastAsia="Times New Roman"/>
          <w:i/>
          <w:color w:val="000000"/>
          <w:kern w:val="0"/>
        </w:rPr>
      </w:pPr>
      <w:r w:rsidRPr="00BB446C">
        <w:rPr>
          <w:rFonts w:hint="eastAsia"/>
          <w:color w:val="000000"/>
          <w:kern w:val="0"/>
        </w:rPr>
        <w:tab/>
      </w:r>
      <w:r w:rsidRPr="00665F4E">
        <w:rPr>
          <w:rFonts w:eastAsia="Times New Roman"/>
          <w:color w:val="000000"/>
          <w:kern w:val="0"/>
        </w:rPr>
        <w:t xml:space="preserve">36. </w:t>
      </w:r>
      <w:r w:rsidRPr="00ED4745">
        <w:rPr>
          <w:rFonts w:hint="eastAsia"/>
          <w:color w:val="000000"/>
          <w:kern w:val="0"/>
        </w:rPr>
        <w:t xml:space="preserve"> </w:t>
      </w:r>
      <w:r w:rsidRPr="00651779">
        <w:rPr>
          <w:rFonts w:ascii="楷体_GB2312" w:eastAsia="楷体_GB2312" w:hAnsi="楷体_GB2312" w:hint="eastAsia"/>
          <w:b/>
        </w:rPr>
        <w:t>确认</w:t>
      </w:r>
      <w:r w:rsidRPr="00ED4745">
        <w:rPr>
          <w:rFonts w:hint="eastAsia"/>
          <w:color w:val="000000"/>
          <w:kern w:val="0"/>
        </w:rPr>
        <w:t>本组织在调查工作中秉持最高标准的重要性，为此，请秘书长继续改进调查程序，并在下一次报告中</w:t>
      </w:r>
      <w:r w:rsidRPr="00ED4745">
        <w:rPr>
          <w:rFonts w:hint="eastAsia"/>
        </w:rPr>
        <w:t>就此</w:t>
      </w:r>
      <w:r w:rsidRPr="00ED4745">
        <w:rPr>
          <w:rFonts w:hint="eastAsia"/>
          <w:color w:val="000000"/>
          <w:kern w:val="0"/>
        </w:rPr>
        <w:t>提出报告；</w:t>
      </w:r>
      <w:r w:rsidRPr="00665F4E">
        <w:rPr>
          <w:rFonts w:eastAsia="Times New Roman"/>
          <w:color w:val="000000"/>
          <w:kern w:val="0"/>
        </w:rPr>
        <w:t xml:space="preserve"> </w:t>
      </w:r>
      <w:r w:rsidRPr="00665F4E">
        <w:rPr>
          <w:rFonts w:eastAsia="Times New Roman"/>
          <w:b/>
          <w:color w:val="000000"/>
          <w:kern w:val="0"/>
        </w:rPr>
        <w:t xml:space="preserve"> </w:t>
      </w:r>
    </w:p>
    <w:p w:rsidR="00E02C69" w:rsidRPr="00665F4E" w:rsidRDefault="00E02C69" w:rsidP="00E02C69">
      <w:pPr>
        <w:pStyle w:val="SingleTxt"/>
        <w:spacing w:after="120"/>
        <w:rPr>
          <w:rFonts w:eastAsia="Times New Roman"/>
          <w:color w:val="000000"/>
          <w:kern w:val="0"/>
        </w:rPr>
      </w:pPr>
      <w:r w:rsidRPr="00BB446C">
        <w:rPr>
          <w:rFonts w:hint="eastAsia"/>
          <w:color w:val="000000"/>
          <w:kern w:val="0"/>
        </w:rPr>
        <w:tab/>
      </w:r>
      <w:r w:rsidRPr="00665F4E">
        <w:rPr>
          <w:rFonts w:eastAsia="Times New Roman"/>
          <w:color w:val="000000"/>
          <w:kern w:val="0"/>
        </w:rPr>
        <w:t>37.</w:t>
      </w:r>
      <w:r w:rsidRPr="00665F4E">
        <w:rPr>
          <w:rFonts w:eastAsia="Times New Roman"/>
          <w:i/>
          <w:color w:val="000000"/>
          <w:kern w:val="0"/>
        </w:rPr>
        <w:t xml:space="preserve"> </w:t>
      </w:r>
      <w:r w:rsidRPr="00665F4E">
        <w:rPr>
          <w:rFonts w:eastAsia="Times New Roman"/>
          <w:color w:val="000000"/>
          <w:kern w:val="0"/>
        </w:rPr>
        <w:t xml:space="preserve"> </w:t>
      </w:r>
      <w:r w:rsidRPr="00651779">
        <w:rPr>
          <w:rFonts w:ascii="楷体_GB2312" w:eastAsia="楷体_GB2312" w:hAnsi="楷体_GB2312" w:hint="eastAsia"/>
          <w:b/>
        </w:rPr>
        <w:t>请</w:t>
      </w:r>
      <w:r w:rsidRPr="00A92E3E">
        <w:rPr>
          <w:rFonts w:hint="eastAsia"/>
          <w:color w:val="000000"/>
          <w:spacing w:val="4"/>
          <w:kern w:val="0"/>
        </w:rPr>
        <w:t>秘书长作为优先事项，不再有进一步拖延，至迟于</w:t>
      </w:r>
      <w:r w:rsidRPr="00A92E3E">
        <w:rPr>
          <w:rFonts w:hint="eastAsia"/>
          <w:color w:val="000000"/>
          <w:spacing w:val="4"/>
          <w:kern w:val="0"/>
        </w:rPr>
        <w:t>2016</w:t>
      </w:r>
      <w:r w:rsidRPr="00A92E3E">
        <w:rPr>
          <w:rFonts w:hint="eastAsia"/>
          <w:color w:val="000000"/>
          <w:spacing w:val="4"/>
          <w:kern w:val="0"/>
        </w:rPr>
        <w:t>年</w:t>
      </w:r>
      <w:r w:rsidRPr="00A92E3E">
        <w:rPr>
          <w:rFonts w:hint="eastAsia"/>
          <w:color w:val="000000"/>
          <w:spacing w:val="4"/>
          <w:kern w:val="0"/>
        </w:rPr>
        <w:t>12</w:t>
      </w:r>
      <w:r w:rsidRPr="00A92E3E">
        <w:rPr>
          <w:rFonts w:hint="eastAsia"/>
          <w:color w:val="000000"/>
          <w:spacing w:val="4"/>
          <w:kern w:val="0"/>
        </w:rPr>
        <w:t>月</w:t>
      </w:r>
      <w:r w:rsidRPr="00A92E3E">
        <w:rPr>
          <w:rFonts w:hint="eastAsia"/>
          <w:color w:val="000000"/>
          <w:spacing w:val="4"/>
          <w:kern w:val="0"/>
        </w:rPr>
        <w:t>31</w:t>
      </w:r>
      <w:r w:rsidRPr="00A92E3E">
        <w:rPr>
          <w:rFonts w:hint="eastAsia"/>
          <w:color w:val="000000"/>
          <w:spacing w:val="4"/>
          <w:kern w:val="0"/>
        </w:rPr>
        <w:t>日敲定并发布关于纪律事项的行政</w:t>
      </w:r>
      <w:r w:rsidRPr="00A92E3E">
        <w:rPr>
          <w:rFonts w:hint="eastAsia"/>
          <w:spacing w:val="4"/>
        </w:rPr>
        <w:t>指示</w:t>
      </w:r>
      <w:r w:rsidRPr="00A92E3E">
        <w:rPr>
          <w:rFonts w:hint="eastAsia"/>
          <w:color w:val="000000"/>
          <w:spacing w:val="4"/>
          <w:kern w:val="0"/>
        </w:rPr>
        <w:t>，并就此向大会第七十三届会议提出报告；</w:t>
      </w:r>
      <w:r w:rsidRPr="00A92E3E">
        <w:rPr>
          <w:rFonts w:eastAsia="Times New Roman"/>
          <w:color w:val="000000"/>
          <w:spacing w:val="4"/>
          <w:kern w:val="0"/>
        </w:rPr>
        <w:t xml:space="preserve">  </w:t>
      </w:r>
    </w:p>
    <w:p w:rsidR="00C34DF6" w:rsidRDefault="00C34DF6" w:rsidP="00E02C69">
      <w:pPr>
        <w:pStyle w:val="SingleTxt"/>
        <w:spacing w:after="120"/>
        <w:jc w:val="center"/>
        <w:rPr>
          <w:rFonts w:ascii="黑体" w:eastAsia="黑体"/>
          <w:spacing w:val="2"/>
        </w:rPr>
      </w:pPr>
    </w:p>
    <w:p w:rsidR="00C34DF6" w:rsidRDefault="00C34DF6" w:rsidP="00E02C69">
      <w:pPr>
        <w:pStyle w:val="SingleTxt"/>
        <w:spacing w:after="120"/>
        <w:jc w:val="center"/>
        <w:rPr>
          <w:rFonts w:ascii="黑体" w:eastAsia="黑体"/>
          <w:spacing w:val="2"/>
        </w:rPr>
      </w:pPr>
    </w:p>
    <w:p w:rsidR="00E02C69" w:rsidRPr="00ED4745" w:rsidRDefault="00E02C69" w:rsidP="00E02C69">
      <w:pPr>
        <w:pStyle w:val="SingleTxt"/>
        <w:spacing w:after="120"/>
        <w:jc w:val="center"/>
        <w:rPr>
          <w:rFonts w:ascii="黑体" w:eastAsia="黑体"/>
          <w:spacing w:val="2"/>
        </w:rPr>
      </w:pPr>
      <w:r w:rsidRPr="00ED4745">
        <w:rPr>
          <w:rFonts w:ascii="黑体" w:eastAsia="黑体" w:hint="eastAsia"/>
          <w:spacing w:val="2"/>
        </w:rPr>
        <w:t>六</w:t>
      </w:r>
      <w:r>
        <w:rPr>
          <w:rFonts w:ascii="黑体" w:eastAsia="黑体"/>
          <w:spacing w:val="2"/>
        </w:rPr>
        <w:br/>
      </w:r>
      <w:r w:rsidRPr="00ED4745">
        <w:rPr>
          <w:rFonts w:ascii="黑体" w:eastAsia="黑体" w:hint="eastAsia"/>
          <w:spacing w:val="2"/>
        </w:rPr>
        <w:t>《工作人员条例和细则》修正案</w:t>
      </w:r>
    </w:p>
    <w:p w:rsidR="00E02C69" w:rsidRDefault="00E02C69" w:rsidP="00E02C69">
      <w:pPr>
        <w:pStyle w:val="SingleTxt"/>
        <w:spacing w:after="120"/>
        <w:rPr>
          <w:rFonts w:eastAsia="Times New Roman"/>
          <w:kern w:val="0"/>
        </w:rPr>
      </w:pPr>
      <w:r w:rsidRPr="00BB446C">
        <w:rPr>
          <w:rFonts w:hint="eastAsia"/>
          <w:kern w:val="0"/>
        </w:rPr>
        <w:tab/>
      </w:r>
      <w:r w:rsidRPr="00665F4E">
        <w:rPr>
          <w:rFonts w:eastAsia="Times New Roman"/>
          <w:kern w:val="0"/>
        </w:rPr>
        <w:t xml:space="preserve">38. </w:t>
      </w:r>
      <w:r w:rsidRPr="00ED4745">
        <w:rPr>
          <w:rFonts w:hint="eastAsia"/>
          <w:kern w:val="0"/>
        </w:rPr>
        <w:t xml:space="preserve"> </w:t>
      </w:r>
      <w:r w:rsidRPr="00651779">
        <w:rPr>
          <w:rFonts w:ascii="楷体_GB2312" w:eastAsia="楷体_GB2312" w:hAnsi="楷体_GB2312" w:hint="eastAsia"/>
          <w:b/>
        </w:rPr>
        <w:t>核准</w:t>
      </w:r>
      <w:r w:rsidRPr="00ED4745">
        <w:rPr>
          <w:rFonts w:hint="eastAsia"/>
          <w:kern w:val="0"/>
        </w:rPr>
        <w:t>秘书长报告</w:t>
      </w:r>
      <w:bookmarkStart w:id="69" w:name="_DV_X124"/>
      <w:bookmarkStart w:id="70" w:name="_DV_C266"/>
      <w:r>
        <w:rPr>
          <w:rStyle w:val="a3"/>
        </w:rPr>
        <w:footnoteReference w:id="8"/>
      </w:r>
      <w:bookmarkEnd w:id="69"/>
      <w:bookmarkEnd w:id="70"/>
      <w:r>
        <w:rPr>
          <w:kern w:val="0"/>
          <w:vertAlign w:val="superscript"/>
        </w:rPr>
        <w:t xml:space="preserve"> </w:t>
      </w:r>
      <w:r w:rsidRPr="00ED4745">
        <w:rPr>
          <w:rFonts w:hint="eastAsia"/>
          <w:kern w:val="0"/>
        </w:rPr>
        <w:t>所阐述的《工作人员条例》拟议修正案，注意到报告阐述的《工作人员细则》修正案，但以符合本决议的规定为前提；</w:t>
      </w:r>
    </w:p>
    <w:p w:rsidR="00E02C69" w:rsidRPr="00665F4E" w:rsidRDefault="00E02C69" w:rsidP="00E02C69">
      <w:pPr>
        <w:pStyle w:val="SingleTxt"/>
        <w:spacing w:after="120"/>
        <w:rPr>
          <w:rFonts w:eastAsia="Times New Roman"/>
          <w:kern w:val="0"/>
        </w:rPr>
      </w:pPr>
      <w:r w:rsidRPr="00BB446C">
        <w:rPr>
          <w:rFonts w:hint="eastAsia"/>
          <w:iCs/>
          <w:kern w:val="0"/>
        </w:rPr>
        <w:tab/>
      </w:r>
      <w:r w:rsidRPr="00665F4E">
        <w:rPr>
          <w:rFonts w:eastAsia="Times New Roman"/>
          <w:iCs/>
          <w:kern w:val="0"/>
        </w:rPr>
        <w:t xml:space="preserve">39 </w:t>
      </w:r>
      <w:r w:rsidRPr="00665F4E">
        <w:rPr>
          <w:rFonts w:eastAsia="Times New Roman"/>
          <w:iCs/>
          <w:kern w:val="0"/>
        </w:rPr>
        <w:tab/>
      </w:r>
      <w:r w:rsidRPr="00651779">
        <w:rPr>
          <w:rFonts w:ascii="楷体_GB2312" w:eastAsia="楷体_GB2312" w:hAnsi="楷体_GB2312" w:hint="eastAsia"/>
          <w:b/>
        </w:rPr>
        <w:t>表示注意到</w:t>
      </w:r>
      <w:r w:rsidRPr="00ED4745">
        <w:rPr>
          <w:rFonts w:hint="eastAsia"/>
          <w:kern w:val="0"/>
        </w:rPr>
        <w:t>行预咨委会报告关于扩大工作人员细则</w:t>
      </w:r>
      <w:r w:rsidRPr="00ED4745">
        <w:rPr>
          <w:rFonts w:hint="eastAsia"/>
          <w:kern w:val="0"/>
        </w:rPr>
        <w:t>9.9(b)</w:t>
      </w:r>
      <w:r w:rsidRPr="00ED4745">
        <w:rPr>
          <w:rFonts w:hint="eastAsia"/>
          <w:kern w:val="0"/>
        </w:rPr>
        <w:t>的适用范围、使其涵盖其他类型严重不当行为的第</w:t>
      </w:r>
      <w:r w:rsidRPr="00ED4745">
        <w:rPr>
          <w:rFonts w:hint="eastAsia"/>
        </w:rPr>
        <w:t>129</w:t>
      </w:r>
      <w:r w:rsidRPr="00ED4745">
        <w:rPr>
          <w:rFonts w:hint="eastAsia"/>
          <w:kern w:val="0"/>
        </w:rPr>
        <w:t>段；</w:t>
      </w:r>
      <w:r w:rsidRPr="00665F4E">
        <w:rPr>
          <w:rFonts w:eastAsia="Times New Roman"/>
          <w:kern w:val="0"/>
        </w:rPr>
        <w:t xml:space="preserve">  </w:t>
      </w:r>
    </w:p>
    <w:p w:rsidR="00E02C69" w:rsidRPr="00665F4E" w:rsidRDefault="00E02C69" w:rsidP="00E02C69">
      <w:pPr>
        <w:pStyle w:val="SingleTxt"/>
        <w:spacing w:after="120"/>
        <w:rPr>
          <w:rFonts w:eastAsia="Times New Roman"/>
          <w:kern w:val="0"/>
        </w:rPr>
      </w:pPr>
      <w:r w:rsidRPr="00BB446C">
        <w:rPr>
          <w:rFonts w:hint="eastAsia"/>
          <w:iCs/>
          <w:kern w:val="0"/>
        </w:rPr>
        <w:tab/>
      </w:r>
      <w:r w:rsidRPr="00665F4E">
        <w:rPr>
          <w:rFonts w:eastAsia="Times New Roman"/>
          <w:iCs/>
          <w:kern w:val="0"/>
        </w:rPr>
        <w:t>40.</w:t>
      </w:r>
      <w:r w:rsidRPr="00665F4E">
        <w:rPr>
          <w:rFonts w:eastAsia="Times New Roman"/>
          <w:iCs/>
          <w:kern w:val="0"/>
        </w:rPr>
        <w:tab/>
      </w:r>
      <w:r w:rsidRPr="00651779">
        <w:rPr>
          <w:rFonts w:ascii="楷体_GB2312" w:eastAsia="楷体_GB2312" w:hAnsi="楷体_GB2312" w:hint="eastAsia"/>
          <w:b/>
        </w:rPr>
        <w:t>请</w:t>
      </w:r>
      <w:r w:rsidRPr="00ED4745">
        <w:rPr>
          <w:rFonts w:hint="eastAsia"/>
          <w:iCs/>
          <w:kern w:val="0"/>
        </w:rPr>
        <w:t>秘书长在下一次报告中提供</w:t>
      </w:r>
      <w:r w:rsidRPr="00ED4745">
        <w:rPr>
          <w:rFonts w:hint="eastAsia"/>
        </w:rPr>
        <w:t>信息</w:t>
      </w:r>
      <w:r w:rsidRPr="00ED4745">
        <w:rPr>
          <w:rFonts w:hint="eastAsia"/>
          <w:iCs/>
          <w:kern w:val="0"/>
        </w:rPr>
        <w:t>，说明修订工作人员细则</w:t>
      </w:r>
      <w:r w:rsidRPr="00ED4745">
        <w:rPr>
          <w:rFonts w:hint="eastAsia"/>
          <w:iCs/>
          <w:kern w:val="0"/>
        </w:rPr>
        <w:t>10.4</w:t>
      </w:r>
      <w:r w:rsidRPr="00ED4745">
        <w:rPr>
          <w:rFonts w:hint="eastAsia"/>
          <w:iCs/>
          <w:kern w:val="0"/>
        </w:rPr>
        <w:t>对调查活动的影响；</w:t>
      </w:r>
    </w:p>
    <w:p w:rsidR="00E02C69" w:rsidRPr="00665F4E" w:rsidRDefault="00E02C69" w:rsidP="00E02C69">
      <w:pPr>
        <w:pStyle w:val="SingleTxt"/>
        <w:spacing w:after="120"/>
        <w:rPr>
          <w:rFonts w:eastAsia="Times New Roman"/>
          <w:kern w:val="0"/>
        </w:rPr>
      </w:pPr>
      <w:r w:rsidRPr="00BB446C">
        <w:rPr>
          <w:rFonts w:hint="eastAsia"/>
          <w:iCs/>
          <w:kern w:val="0"/>
        </w:rPr>
        <w:tab/>
      </w:r>
      <w:r w:rsidRPr="00665F4E">
        <w:rPr>
          <w:rFonts w:eastAsia="Times New Roman"/>
          <w:iCs/>
          <w:kern w:val="0"/>
        </w:rPr>
        <w:t xml:space="preserve">41. </w:t>
      </w:r>
      <w:r w:rsidRPr="00ED4745">
        <w:rPr>
          <w:rFonts w:hint="eastAsia"/>
          <w:iCs/>
          <w:kern w:val="0"/>
        </w:rPr>
        <w:t xml:space="preserve"> </w:t>
      </w:r>
      <w:r w:rsidRPr="00651779">
        <w:rPr>
          <w:rFonts w:ascii="楷体_GB2312" w:eastAsia="楷体_GB2312" w:hAnsi="楷体_GB2312" w:hint="eastAsia"/>
          <w:b/>
        </w:rPr>
        <w:t>决定</w:t>
      </w:r>
      <w:r w:rsidRPr="00ED4745">
        <w:rPr>
          <w:rFonts w:hint="eastAsia"/>
          <w:iCs/>
          <w:kern w:val="0"/>
        </w:rPr>
        <w:t>为落实第</w:t>
      </w:r>
      <w:hyperlink r:id="rId54" w:history="1">
        <w:r w:rsidRPr="00E02C69">
          <w:rPr>
            <w:rStyle w:val="ad"/>
            <w:rFonts w:hint="eastAsia"/>
            <w:iCs/>
            <w:kern w:val="0"/>
          </w:rPr>
          <w:t>70/244</w:t>
        </w:r>
      </w:hyperlink>
      <w:r w:rsidRPr="00ED4745">
        <w:rPr>
          <w:rFonts w:hint="eastAsia"/>
          <w:iCs/>
          <w:kern w:val="0"/>
        </w:rPr>
        <w:t>号决议第</w:t>
      </w:r>
      <w:r w:rsidRPr="00ED4745">
        <w:rPr>
          <w:rFonts w:hint="eastAsia"/>
          <w:iCs/>
          <w:kern w:val="0"/>
        </w:rPr>
        <w:t>53</w:t>
      </w:r>
      <w:r w:rsidRPr="00ED4745">
        <w:rPr>
          <w:rFonts w:hint="eastAsia"/>
          <w:iCs/>
          <w:kern w:val="0"/>
        </w:rPr>
        <w:t>段所核准的新的征聘奖励措施，提出新的工作人员细则</w:t>
      </w:r>
      <w:r w:rsidRPr="00ED4745">
        <w:rPr>
          <w:rFonts w:hint="eastAsia"/>
          <w:iCs/>
          <w:kern w:val="0"/>
        </w:rPr>
        <w:t>3.20</w:t>
      </w:r>
      <w:r w:rsidRPr="00ED4745">
        <w:rPr>
          <w:rFonts w:hint="eastAsia"/>
          <w:iCs/>
          <w:kern w:val="0"/>
        </w:rPr>
        <w:t>，内容如下：</w:t>
      </w:r>
    </w:p>
    <w:p w:rsidR="00E02C69" w:rsidRPr="00BB446C" w:rsidRDefault="00E02C69" w:rsidP="00E02C69">
      <w:pPr>
        <w:spacing w:after="120" w:line="240" w:lineRule="atLeast"/>
        <w:ind w:left="1987" w:right="1210" w:firstLine="533"/>
        <w:rPr>
          <w:rFonts w:ascii="宋体" w:hAnsi="宋体"/>
          <w:szCs w:val="21"/>
        </w:rPr>
      </w:pPr>
      <w:r w:rsidRPr="00BB446C">
        <w:rPr>
          <w:rFonts w:ascii="宋体" w:hAnsi="宋体" w:hint="eastAsia"/>
          <w:szCs w:val="21"/>
        </w:rPr>
        <w:t>“</w:t>
      </w:r>
      <w:r w:rsidRPr="00BB446C">
        <w:rPr>
          <w:rFonts w:ascii="宋体" w:hAnsi="宋体"/>
          <w:iCs/>
          <w:szCs w:val="21"/>
        </w:rPr>
        <w:t>在本组织吸引不到适当合格人员的情况下，可根据秘书长所定条件，以支付奖金的方式征聘高度专业化领域的专家。征聘奖金的数额不应超过商定任用每年的年基薪净额的25%</w:t>
      </w:r>
      <w:r w:rsidRPr="00BB446C">
        <w:rPr>
          <w:rFonts w:ascii="宋体" w:hAnsi="宋体" w:hint="eastAsia"/>
          <w:iCs/>
          <w:szCs w:val="21"/>
        </w:rPr>
        <w:t>”</w:t>
      </w:r>
    </w:p>
    <w:p w:rsidR="00E02C69" w:rsidRPr="00ED4745" w:rsidRDefault="00E02C69" w:rsidP="00E02C69">
      <w:pPr>
        <w:pStyle w:val="SingleTxt"/>
        <w:spacing w:after="120"/>
        <w:jc w:val="center"/>
        <w:rPr>
          <w:rFonts w:ascii="黑体" w:eastAsia="黑体"/>
          <w:spacing w:val="2"/>
        </w:rPr>
      </w:pPr>
      <w:r w:rsidRPr="00ED4745">
        <w:rPr>
          <w:rFonts w:ascii="黑体" w:eastAsia="黑体" w:hint="eastAsia"/>
          <w:spacing w:val="2"/>
        </w:rPr>
        <w:t>七</w:t>
      </w:r>
      <w:r>
        <w:rPr>
          <w:rFonts w:ascii="黑体" w:eastAsia="黑体"/>
          <w:spacing w:val="2"/>
        </w:rPr>
        <w:br/>
      </w:r>
      <w:r w:rsidRPr="00ED4745">
        <w:rPr>
          <w:rFonts w:ascii="黑体" w:eastAsia="黑体" w:hint="eastAsia"/>
          <w:spacing w:val="2"/>
        </w:rPr>
        <w:t>道德操守办公室的活动</w:t>
      </w:r>
    </w:p>
    <w:p w:rsidR="00E02C69" w:rsidRPr="00665F4E" w:rsidRDefault="00E02C69" w:rsidP="00E02C69">
      <w:pPr>
        <w:pStyle w:val="SingleTxt"/>
        <w:spacing w:after="120"/>
        <w:rPr>
          <w:rFonts w:eastAsia="Times New Roman"/>
          <w:b/>
          <w:kern w:val="0"/>
        </w:rPr>
      </w:pPr>
      <w:r w:rsidRPr="00BB446C">
        <w:rPr>
          <w:rFonts w:hint="eastAsia"/>
          <w:kern w:val="0"/>
        </w:rPr>
        <w:tab/>
      </w:r>
      <w:r w:rsidRPr="00665F4E">
        <w:rPr>
          <w:rFonts w:eastAsia="Times New Roman"/>
          <w:kern w:val="0"/>
        </w:rPr>
        <w:t xml:space="preserve">42. </w:t>
      </w:r>
      <w:r w:rsidRPr="00ED4745">
        <w:rPr>
          <w:rFonts w:hint="eastAsia"/>
          <w:kern w:val="0"/>
        </w:rPr>
        <w:t xml:space="preserve"> </w:t>
      </w:r>
      <w:r w:rsidRPr="00651779">
        <w:rPr>
          <w:rFonts w:ascii="楷体_GB2312" w:eastAsia="楷体_GB2312" w:hAnsi="楷体_GB2312" w:hint="eastAsia"/>
          <w:b/>
        </w:rPr>
        <w:t>赞扬</w:t>
      </w:r>
      <w:r w:rsidRPr="00ED4745">
        <w:rPr>
          <w:rFonts w:hint="eastAsia"/>
          <w:kern w:val="0"/>
        </w:rPr>
        <w:t>道德操守办公室为</w:t>
      </w:r>
      <w:r w:rsidRPr="00ED4745">
        <w:rPr>
          <w:rFonts w:hint="eastAsia"/>
        </w:rPr>
        <w:t>促进</w:t>
      </w:r>
      <w:r w:rsidRPr="00ED4745">
        <w:rPr>
          <w:rFonts w:hint="eastAsia"/>
          <w:kern w:val="0"/>
        </w:rPr>
        <w:t>本组织道德、忠诚、透明和问责文化而持续作出超常努力，并欢迎该办公室通过外联、培训和教育活动，努力提高对道德操守相关问题的认识；</w:t>
      </w:r>
      <w:r w:rsidRPr="00665F4E">
        <w:rPr>
          <w:rFonts w:eastAsia="Times New Roman"/>
          <w:b/>
          <w:kern w:val="0"/>
        </w:rPr>
        <w:t xml:space="preserve"> </w:t>
      </w:r>
    </w:p>
    <w:p w:rsidR="00E02C69" w:rsidRPr="00665F4E" w:rsidRDefault="00E02C69" w:rsidP="00E02C69">
      <w:pPr>
        <w:pStyle w:val="SingleTxt"/>
        <w:spacing w:after="120"/>
        <w:rPr>
          <w:rFonts w:eastAsia="Times New Roman"/>
          <w:b/>
          <w:kern w:val="0"/>
        </w:rPr>
      </w:pPr>
      <w:r w:rsidRPr="00BB446C">
        <w:rPr>
          <w:rFonts w:hint="eastAsia"/>
          <w:kern w:val="0"/>
        </w:rPr>
        <w:tab/>
      </w:r>
      <w:r w:rsidRPr="00665F4E">
        <w:rPr>
          <w:rFonts w:eastAsia="Times New Roman"/>
          <w:kern w:val="0"/>
        </w:rPr>
        <w:t xml:space="preserve">43. </w:t>
      </w:r>
      <w:r w:rsidRPr="00ED4745">
        <w:rPr>
          <w:rFonts w:hint="eastAsia"/>
          <w:kern w:val="0"/>
        </w:rPr>
        <w:t xml:space="preserve"> </w:t>
      </w:r>
      <w:r w:rsidRPr="00651779">
        <w:rPr>
          <w:rFonts w:ascii="楷体_GB2312" w:eastAsia="楷体_GB2312" w:hAnsi="楷体_GB2312" w:hint="eastAsia"/>
          <w:b/>
        </w:rPr>
        <w:t>请</w:t>
      </w:r>
      <w:r w:rsidRPr="00ED4745">
        <w:rPr>
          <w:rFonts w:hint="eastAsia"/>
          <w:kern w:val="0"/>
        </w:rPr>
        <w:t>秘书长继续鼓励所有符合条件但尚未公开披露资产概况的高级官员在未来周期公开披露资产概况，还请</w:t>
      </w:r>
      <w:r w:rsidRPr="00ED4745">
        <w:rPr>
          <w:rFonts w:hint="eastAsia"/>
        </w:rPr>
        <w:t>秘书长</w:t>
      </w:r>
      <w:r w:rsidRPr="00ED4745">
        <w:rPr>
          <w:rFonts w:hint="eastAsia"/>
          <w:kern w:val="0"/>
        </w:rPr>
        <w:t>收集与秘书处官员收到的礼品和荣誉有关的数据，监测相关趋势，并在下一次报告中就此提出报告；</w:t>
      </w:r>
    </w:p>
    <w:p w:rsidR="00E02C69" w:rsidRPr="00665F4E" w:rsidRDefault="00E02C69" w:rsidP="00E02C69">
      <w:pPr>
        <w:pStyle w:val="SingleTxt"/>
        <w:spacing w:after="120"/>
        <w:rPr>
          <w:rFonts w:eastAsia="Times New Roman"/>
          <w:b/>
          <w:kern w:val="0"/>
        </w:rPr>
      </w:pPr>
      <w:r w:rsidRPr="00BB446C">
        <w:rPr>
          <w:rFonts w:hint="eastAsia"/>
          <w:kern w:val="0"/>
        </w:rPr>
        <w:tab/>
      </w:r>
      <w:r w:rsidRPr="00665F4E">
        <w:rPr>
          <w:rFonts w:eastAsia="Times New Roman"/>
          <w:kern w:val="0"/>
        </w:rPr>
        <w:t>44.</w:t>
      </w:r>
      <w:r w:rsidRPr="00ED4745">
        <w:rPr>
          <w:rFonts w:hint="eastAsia"/>
          <w:kern w:val="0"/>
        </w:rPr>
        <w:t xml:space="preserve">  </w:t>
      </w:r>
      <w:r w:rsidRPr="00651779">
        <w:rPr>
          <w:rFonts w:ascii="楷体_GB2312" w:eastAsia="楷体_GB2312" w:hAnsi="楷体_GB2312" w:hint="eastAsia"/>
          <w:b/>
        </w:rPr>
        <w:t>回顾</w:t>
      </w:r>
      <w:r w:rsidRPr="00ED4745">
        <w:rPr>
          <w:rFonts w:hint="eastAsia"/>
          <w:kern w:val="0"/>
        </w:rPr>
        <w:t>行预咨委会报告第</w:t>
      </w:r>
      <w:r w:rsidRPr="00ED4745">
        <w:rPr>
          <w:rFonts w:hint="eastAsia"/>
        </w:rPr>
        <w:t>146</w:t>
      </w:r>
      <w:r w:rsidRPr="00ED4745">
        <w:rPr>
          <w:rFonts w:hint="eastAsia"/>
          <w:kern w:val="0"/>
        </w:rPr>
        <w:t>段，敦促秘书长最迟于</w:t>
      </w:r>
      <w:r w:rsidRPr="00ED4745">
        <w:rPr>
          <w:rFonts w:hint="eastAsia"/>
          <w:kern w:val="0"/>
        </w:rPr>
        <w:t>2016</w:t>
      </w:r>
      <w:r w:rsidRPr="00ED4745">
        <w:rPr>
          <w:rFonts w:hint="eastAsia"/>
          <w:kern w:val="0"/>
        </w:rPr>
        <w:t>年底敲定并颁布订正防止报复政策，确保快速和有效地付诸实施，并促进建立让工作人员大胆发声和追究报复者责任的组织文化；</w:t>
      </w:r>
    </w:p>
    <w:p w:rsidR="00E02C69" w:rsidRPr="00665F4E" w:rsidRDefault="00E02C69" w:rsidP="00E02C69">
      <w:pPr>
        <w:pStyle w:val="SingleTxt"/>
        <w:spacing w:after="120"/>
        <w:rPr>
          <w:rFonts w:eastAsia="Times New Roman"/>
          <w:b/>
          <w:kern w:val="0"/>
        </w:rPr>
      </w:pPr>
      <w:r w:rsidRPr="00BB446C">
        <w:rPr>
          <w:rFonts w:hint="eastAsia"/>
          <w:kern w:val="0"/>
        </w:rPr>
        <w:tab/>
      </w:r>
      <w:r w:rsidRPr="00665F4E">
        <w:rPr>
          <w:rFonts w:eastAsia="Times New Roman"/>
          <w:kern w:val="0"/>
        </w:rPr>
        <w:t xml:space="preserve">45. </w:t>
      </w:r>
      <w:r w:rsidRPr="00ED4745">
        <w:rPr>
          <w:rFonts w:hint="eastAsia"/>
          <w:kern w:val="0"/>
        </w:rPr>
        <w:t xml:space="preserve"> </w:t>
      </w:r>
      <w:r w:rsidRPr="00651779">
        <w:rPr>
          <w:rFonts w:ascii="楷体_GB2312" w:eastAsia="楷体_GB2312" w:hAnsi="楷体_GB2312" w:hint="eastAsia"/>
          <w:b/>
        </w:rPr>
        <w:t>又回顾</w:t>
      </w:r>
      <w:r w:rsidRPr="00ED4745">
        <w:rPr>
          <w:rFonts w:hint="eastAsia"/>
          <w:kern w:val="0"/>
        </w:rPr>
        <w:t>行预咨委会报告第</w:t>
      </w:r>
      <w:r w:rsidRPr="00ED4745">
        <w:rPr>
          <w:rFonts w:hint="eastAsia"/>
        </w:rPr>
        <w:t>147</w:t>
      </w:r>
      <w:r w:rsidRPr="00ED4745">
        <w:rPr>
          <w:rFonts w:hint="eastAsia"/>
          <w:kern w:val="0"/>
        </w:rPr>
        <w:t>段，请秘书长在下一次报告中就道德操守办公室的独立性提出提议，供大会</w:t>
      </w:r>
      <w:r>
        <w:rPr>
          <w:rFonts w:hint="eastAsia"/>
          <w:kern w:val="0"/>
        </w:rPr>
        <w:t>第七十二届会议</w:t>
      </w:r>
      <w:r w:rsidRPr="00ED4745">
        <w:rPr>
          <w:rFonts w:hint="eastAsia"/>
          <w:kern w:val="0"/>
        </w:rPr>
        <w:t>审议。</w:t>
      </w:r>
      <w:r w:rsidRPr="00665F4E">
        <w:rPr>
          <w:rFonts w:eastAsia="Times New Roman"/>
          <w:kern w:val="0"/>
        </w:rPr>
        <w:t xml:space="preserve"> </w:t>
      </w:r>
    </w:p>
    <w:p w:rsidR="00E02C69" w:rsidRPr="00ED4745" w:rsidRDefault="00E02C69" w:rsidP="00E02C69"/>
    <w:p w:rsidR="00E02C69" w:rsidRPr="00782AFF" w:rsidRDefault="00E02C69" w:rsidP="00E02C69">
      <w:pPr>
        <w:pStyle w:val="af0"/>
        <w:rPr>
          <w:rFonts w:ascii="楷体_GB2312" w:eastAsia="楷体_GB2312" w:hAnsi="华文楷体"/>
        </w:rPr>
      </w:pPr>
      <w:r w:rsidRPr="00782AFF">
        <w:rPr>
          <w:rFonts w:ascii="楷体_GB2312" w:eastAsia="楷体_GB2312" w:hAnsi="华文楷体" w:hint="eastAsia"/>
        </w:rPr>
        <w:t>201</w:t>
      </w:r>
      <w:r>
        <w:rPr>
          <w:rFonts w:ascii="楷体_GB2312" w:eastAsia="楷体_GB2312" w:hAnsi="华文楷体" w:hint="eastAsia"/>
        </w:rPr>
        <w:t>6</w:t>
      </w:r>
      <w:r w:rsidRPr="00782AFF">
        <w:rPr>
          <w:rFonts w:ascii="楷体_GB2312" w:eastAsia="楷体_GB2312" w:hAnsi="华文楷体" w:hint="eastAsia"/>
        </w:rPr>
        <w:t>年</w:t>
      </w:r>
      <w:r>
        <w:rPr>
          <w:rFonts w:ascii="楷体_GB2312" w:eastAsia="楷体_GB2312" w:hAnsi="华文楷体" w:hint="eastAsia"/>
        </w:rPr>
        <w:t>12</w:t>
      </w:r>
      <w:r w:rsidRPr="00782AFF">
        <w:rPr>
          <w:rFonts w:ascii="楷体_GB2312" w:eastAsia="楷体_GB2312" w:hAnsi="华文楷体" w:hint="eastAsia"/>
        </w:rPr>
        <w:t>月</w:t>
      </w:r>
      <w:r>
        <w:rPr>
          <w:rFonts w:ascii="楷体_GB2312" w:eastAsia="楷体_GB2312" w:hAnsi="华文楷体" w:hint="eastAsia"/>
        </w:rPr>
        <w:t>23</w:t>
      </w:r>
      <w:r w:rsidRPr="00782AFF">
        <w:rPr>
          <w:rFonts w:ascii="楷体_GB2312" w:eastAsia="楷体_GB2312" w:hAnsi="华文楷体" w:hint="eastAsia"/>
        </w:rPr>
        <w:t>日</w:t>
      </w:r>
    </w:p>
    <w:p w:rsidR="00E02C69" w:rsidRDefault="00E02C69" w:rsidP="00E02C69">
      <w:pPr>
        <w:pStyle w:val="af0"/>
        <w:rPr>
          <w:rFonts w:ascii="楷体_GB2312" w:eastAsia="楷体_GB2312" w:hAnsi="华文楷体"/>
        </w:rPr>
      </w:pPr>
      <w:r w:rsidRPr="00782AFF">
        <w:rPr>
          <w:rFonts w:ascii="楷体_GB2312" w:eastAsia="楷体_GB2312" w:hAnsi="华文楷体" w:hint="eastAsia"/>
        </w:rPr>
        <w:t>第</w:t>
      </w:r>
      <w:r>
        <w:rPr>
          <w:rFonts w:ascii="楷体_GB2312" w:eastAsia="楷体_GB2312" w:hAnsi="华文楷体" w:hint="eastAsia"/>
        </w:rPr>
        <w:t>68</w:t>
      </w:r>
      <w:r w:rsidRPr="00782AFF">
        <w:rPr>
          <w:rFonts w:ascii="楷体_GB2312" w:eastAsia="楷体_GB2312" w:hAnsi="华文楷体" w:hint="eastAsia"/>
        </w:rPr>
        <w:t>次全体会议</w:t>
      </w:r>
    </w:p>
    <w:p w:rsidR="00E02C69" w:rsidRPr="00E02C69" w:rsidRDefault="00E02C69" w:rsidP="00E02C69">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E02C69" w:rsidRPr="00E02C69" w:rsidSect="00851F0A">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1-12T09:49:00Z" w:initials="Start">
    <w:p w:rsidR="00851F0A" w:rsidRDefault="00851F0A">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separate"/>
      </w:r>
      <w:r w:rsidR="00E63B75">
        <w:rPr>
          <w:rFonts w:hint="eastAsia"/>
          <w:noProof/>
        </w:rPr>
        <w:t>页</w:t>
      </w:r>
      <w:r w:rsidR="00E63B75">
        <w:rPr>
          <w:rFonts w:hint="eastAsia"/>
          <w:noProof/>
        </w:rPr>
        <w:t xml:space="preserve">: </w:t>
      </w:r>
      <w:r w:rsidR="00E63B75">
        <w:rPr>
          <w:noProof/>
        </w:rPr>
        <w:t>1</w:t>
      </w:r>
      <w:r w:rsidR="00E63B75">
        <w:rPr>
          <w:rFonts w:hint="eastAsia"/>
          <w:noProof/>
        </w:rPr>
        <w:br/>
      </w:r>
      <w:r>
        <w:fldChar w:fldCharType="end"/>
      </w:r>
      <w:r>
        <w:rPr>
          <w:rStyle w:val="a9"/>
        </w:rPr>
        <w:annotationRef/>
      </w:r>
      <w:r>
        <w:t>&lt;&lt;ODS JOB NO&gt;&gt;N1646712C&lt;&lt;ODS JOB NO&gt;&gt;</w:t>
      </w:r>
    </w:p>
    <w:p w:rsidR="00851F0A" w:rsidRDefault="00851F0A">
      <w:pPr>
        <w:pStyle w:val="a7"/>
      </w:pPr>
      <w:r>
        <w:t>&lt;&lt;ODS DOC SYMBOL1&gt;&gt;A/RES/71/263&lt;&lt;ODS DOC SYMBOL1&gt;&gt;</w:t>
      </w:r>
    </w:p>
    <w:p w:rsidR="00851F0A" w:rsidRDefault="00851F0A">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D5" w:rsidRDefault="00F42DD5">
      <w:r>
        <w:separator/>
      </w:r>
    </w:p>
  </w:endnote>
  <w:endnote w:type="continuationSeparator" w:id="0">
    <w:p w:rsidR="00F42DD5" w:rsidRDefault="00F4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长城楷体">
    <w:altName w:val="Arial Unicode MS"/>
    <w:charset w:val="86"/>
    <w:family w:val="modern"/>
    <w:pitch w:val="fixed"/>
    <w:sig w:usb0="00000003" w:usb1="080E0000" w:usb2="00000010"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51F0A" w:rsidTr="00851F0A">
      <w:tc>
        <w:tcPr>
          <w:tcW w:w="5028" w:type="dxa"/>
          <w:shd w:val="clear" w:color="auto" w:fill="auto"/>
        </w:tcPr>
        <w:p w:rsidR="00851F0A" w:rsidRPr="00851F0A" w:rsidRDefault="00851F0A" w:rsidP="00851F0A">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63B75">
            <w:rPr>
              <w:b w:val="0"/>
              <w:w w:val="103"/>
              <w:sz w:val="14"/>
            </w:rPr>
            <w:t>16-23031 (C)</w:t>
          </w:r>
          <w:r>
            <w:rPr>
              <w:b w:val="0"/>
              <w:w w:val="103"/>
              <w:sz w:val="14"/>
            </w:rPr>
            <w:fldChar w:fldCharType="end"/>
          </w:r>
        </w:p>
      </w:tc>
      <w:tc>
        <w:tcPr>
          <w:tcW w:w="5028" w:type="dxa"/>
          <w:shd w:val="clear" w:color="auto" w:fill="auto"/>
        </w:tcPr>
        <w:p w:rsidR="00851F0A" w:rsidRPr="00851F0A" w:rsidRDefault="00851F0A" w:rsidP="00851F0A">
          <w:pPr>
            <w:pStyle w:val="ac"/>
            <w:jc w:val="left"/>
            <w:rPr>
              <w:w w:val="103"/>
            </w:rPr>
          </w:pPr>
          <w:r>
            <w:rPr>
              <w:w w:val="103"/>
            </w:rPr>
            <w:fldChar w:fldCharType="begin"/>
          </w:r>
          <w:r>
            <w:rPr>
              <w:w w:val="103"/>
            </w:rPr>
            <w:instrText xml:space="preserve"> PAGE  \* Arabic  \* MERGEFORMAT </w:instrText>
          </w:r>
          <w:r>
            <w:rPr>
              <w:w w:val="103"/>
            </w:rPr>
            <w:fldChar w:fldCharType="separate"/>
          </w:r>
          <w:r w:rsidR="00DF06C9">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F06C9">
            <w:rPr>
              <w:w w:val="103"/>
            </w:rPr>
            <w:t>2</w:t>
          </w:r>
          <w:r>
            <w:rPr>
              <w:w w:val="103"/>
            </w:rPr>
            <w:fldChar w:fldCharType="end"/>
          </w:r>
        </w:p>
      </w:tc>
    </w:tr>
  </w:tbl>
  <w:p w:rsidR="00851F0A" w:rsidRPr="00851F0A" w:rsidRDefault="00851F0A" w:rsidP="00851F0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51F0A" w:rsidTr="00851F0A">
      <w:tc>
        <w:tcPr>
          <w:tcW w:w="5028" w:type="dxa"/>
          <w:shd w:val="clear" w:color="auto" w:fill="auto"/>
        </w:tcPr>
        <w:p w:rsidR="00851F0A" w:rsidRPr="00851F0A" w:rsidRDefault="00851F0A" w:rsidP="00851F0A">
          <w:pPr>
            <w:pStyle w:val="ac"/>
            <w:jc w:val="right"/>
          </w:pPr>
          <w:r>
            <w:fldChar w:fldCharType="begin"/>
          </w:r>
          <w:r>
            <w:instrText xml:space="preserve"> PAGE  \* Arabic  \* MERGEFORMAT </w:instrText>
          </w:r>
          <w:r>
            <w:fldChar w:fldCharType="separate"/>
          </w:r>
          <w:r w:rsidR="008C14FD">
            <w:t>5</w:t>
          </w:r>
          <w:r>
            <w:fldChar w:fldCharType="end"/>
          </w:r>
          <w:r>
            <w:t>/</w:t>
          </w:r>
          <w:fldSimple w:instr=" NUMPAGES  \* Arabic  \* MERGEFORMAT ">
            <w:r w:rsidR="008C14FD">
              <w:t>5</w:t>
            </w:r>
          </w:fldSimple>
        </w:p>
      </w:tc>
      <w:tc>
        <w:tcPr>
          <w:tcW w:w="5028" w:type="dxa"/>
          <w:shd w:val="clear" w:color="auto" w:fill="auto"/>
        </w:tcPr>
        <w:p w:rsidR="00851F0A" w:rsidRPr="00851F0A" w:rsidRDefault="00851F0A" w:rsidP="00851F0A">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63B75">
            <w:rPr>
              <w:b w:val="0"/>
              <w:w w:val="103"/>
              <w:sz w:val="14"/>
            </w:rPr>
            <w:t>16-23031 (C)</w:t>
          </w:r>
          <w:r>
            <w:rPr>
              <w:b w:val="0"/>
              <w:w w:val="103"/>
              <w:sz w:val="14"/>
            </w:rPr>
            <w:fldChar w:fldCharType="end"/>
          </w:r>
        </w:p>
      </w:tc>
    </w:tr>
  </w:tbl>
  <w:p w:rsidR="00851F0A" w:rsidRPr="00851F0A" w:rsidRDefault="00851F0A" w:rsidP="00851F0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851F0A" w:rsidTr="00851F0A">
      <w:tc>
        <w:tcPr>
          <w:tcW w:w="3744" w:type="dxa"/>
        </w:tcPr>
        <w:p w:rsidR="00851F0A" w:rsidRDefault="00851F0A" w:rsidP="00851F0A">
          <w:pPr>
            <w:pStyle w:val="ac"/>
            <w:rPr>
              <w:b w:val="0"/>
              <w:sz w:val="21"/>
            </w:rPr>
          </w:pPr>
          <w:r>
            <w:rPr>
              <w:b w:val="0"/>
              <w:sz w:val="21"/>
            </w:rPr>
            <w:drawing>
              <wp:anchor distT="0" distB="0" distL="114300" distR="114300" simplePos="0" relativeHeight="251658240" behindDoc="0" locked="0" layoutInCell="1" allowOverlap="1" wp14:anchorId="51214F10" wp14:editId="05E2F281">
                <wp:simplePos x="0" y="0"/>
                <wp:positionH relativeFrom="column">
                  <wp:posOffset>5526404</wp:posOffset>
                </wp:positionH>
                <wp:positionV relativeFrom="paragraph">
                  <wp:posOffset>-197717</wp:posOffset>
                </wp:positionV>
                <wp:extent cx="694690" cy="694690"/>
                <wp:effectExtent l="0" t="0" r="0" b="0"/>
                <wp:wrapNone/>
                <wp:docPr id="3" name="图片 3" descr="http://undocs.org/m2/QRCode2.ashx?DS=A/RES/71/263&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RES/71/263&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b w:val="0"/>
              <w:sz w:val="21"/>
            </w:rPr>
            <w:fldChar w:fldCharType="begin"/>
          </w:r>
          <w:r>
            <w:rPr>
              <w:b w:val="0"/>
              <w:sz w:val="21"/>
            </w:rPr>
            <w:instrText xml:space="preserve"> DOCVARIABLE "jobn" \* MERGEFORMAT </w:instrText>
          </w:r>
          <w:r>
            <w:rPr>
              <w:b w:val="0"/>
              <w:sz w:val="21"/>
            </w:rPr>
            <w:fldChar w:fldCharType="separate"/>
          </w:r>
          <w:r w:rsidR="00E63B75">
            <w:rPr>
              <w:b w:val="0"/>
              <w:sz w:val="21"/>
            </w:rPr>
            <w:t>16-23031 (C)</w:t>
          </w:r>
          <w:r>
            <w:rPr>
              <w:b w:val="0"/>
              <w:sz w:val="21"/>
            </w:rPr>
            <w:fldChar w:fldCharType="end"/>
          </w:r>
        </w:p>
        <w:p w:rsidR="00851F0A" w:rsidRPr="00851F0A" w:rsidRDefault="00851F0A" w:rsidP="00851F0A">
          <w:pPr>
            <w:spacing w:before="80" w:line="210" w:lineRule="exact"/>
            <w:rPr>
              <w:rFonts w:ascii="Barcode 3 of 9 by request" w:hAnsi="Barcode 3 of 9 by request"/>
              <w:sz w:val="24"/>
            </w:rPr>
          </w:pPr>
          <w:r>
            <w:rPr>
              <w:rFonts w:ascii="Barcode 3 of 9 by request" w:hAnsi="Barcode 3 of 9 by request"/>
              <w:sz w:val="24"/>
            </w:rPr>
            <w:t>*1623031*</w:t>
          </w:r>
        </w:p>
      </w:tc>
      <w:tc>
        <w:tcPr>
          <w:tcW w:w="5028" w:type="dxa"/>
        </w:tcPr>
        <w:p w:rsidR="00851F0A" w:rsidRDefault="00851F0A" w:rsidP="00851F0A">
          <w:pPr>
            <w:pStyle w:val="ac"/>
            <w:jc w:val="right"/>
            <w:rPr>
              <w:b w:val="0"/>
              <w:sz w:val="21"/>
            </w:rPr>
          </w:pPr>
          <w:r>
            <w:rPr>
              <w:b w:val="0"/>
              <w:sz w:val="21"/>
            </w:rPr>
            <w:drawing>
              <wp:inline distT="0" distB="0" distL="0" distR="0" wp14:anchorId="6E7E0299" wp14:editId="73368936">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851F0A" w:rsidRPr="00851F0A" w:rsidRDefault="00851F0A" w:rsidP="00851F0A">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D5" w:rsidRDefault="00F42DD5">
      <w:r>
        <w:separator/>
      </w:r>
    </w:p>
  </w:footnote>
  <w:footnote w:type="continuationSeparator" w:id="0">
    <w:p w:rsidR="00F42DD5" w:rsidRDefault="00F42DD5">
      <w:r>
        <w:continuationSeparator/>
      </w:r>
    </w:p>
  </w:footnote>
  <w:footnote w:id="1">
    <w:p w:rsidR="00E02C69" w:rsidRPr="00ED4745" w:rsidRDefault="00E02C69" w:rsidP="00E02C69">
      <w:pPr>
        <w:pStyle w:val="a5"/>
      </w:pPr>
      <w:r w:rsidRPr="003944BE">
        <w:rPr>
          <w:rStyle w:val="a3"/>
        </w:rPr>
        <w:footnoteRef/>
      </w:r>
      <w:r w:rsidRPr="003944BE">
        <w:t xml:space="preserve"> </w:t>
      </w:r>
      <w:bookmarkStart w:id="2" w:name="_DV_C64"/>
      <w:r w:rsidRPr="005A4384">
        <w:rPr>
          <w:rFonts w:hAnsi="宋体"/>
          <w:rPrChange w:id="3" w:author="Administrator" w:date="2017-01-11T16:40:00Z">
            <w:rPr>
              <w:color w:val="0000FF"/>
              <w:w w:val="0"/>
              <w:sz w:val="17"/>
              <w:szCs w:val="17"/>
              <w:u w:val="double"/>
              <w:lang w:val="en-GB"/>
            </w:rPr>
          </w:rPrChange>
        </w:rPr>
        <w:fldChar w:fldCharType="begin"/>
      </w:r>
      <w:r w:rsidRPr="005A4384">
        <w:rPr>
          <w:rFonts w:hAnsi="宋体"/>
          <w:rPrChange w:id="4" w:author="Administrator" w:date="2017-01-11T16:40:00Z">
            <w:rPr>
              <w:color w:val="0000FF"/>
              <w:w w:val="0"/>
              <w:sz w:val="17"/>
              <w:szCs w:val="17"/>
              <w:u w:val="double"/>
              <w:lang w:val="en-GB"/>
            </w:rPr>
          </w:rPrChange>
        </w:rPr>
        <w:instrText xml:space="preserve"> HYPERLINK "http://undocs.org/A/71/186" </w:instrText>
      </w:r>
      <w:r w:rsidRPr="005A4384">
        <w:rPr>
          <w:rFonts w:hAnsi="宋体"/>
          <w:rPrChange w:id="5" w:author="Administrator" w:date="2017-01-11T16:40:00Z">
            <w:rPr>
              <w:color w:val="0000FF"/>
              <w:w w:val="0"/>
              <w:sz w:val="17"/>
              <w:szCs w:val="17"/>
              <w:u w:val="double"/>
              <w:lang w:val="en-GB"/>
            </w:rPr>
          </w:rPrChange>
        </w:rPr>
        <w:fldChar w:fldCharType="separate"/>
      </w:r>
      <w:r w:rsidRPr="005A4384">
        <w:rPr>
          <w:rFonts w:hAnsi="宋体"/>
          <w:rPrChange w:id="6" w:author="Administrator" w:date="2017-01-11T16:40:00Z">
            <w:rPr>
              <w:color w:val="0000FF"/>
              <w:w w:val="0"/>
              <w:sz w:val="17"/>
              <w:szCs w:val="17"/>
              <w:u w:val="double"/>
              <w:lang w:val="en-GB"/>
            </w:rPr>
          </w:rPrChange>
        </w:rPr>
        <w:t>A/71/186</w:t>
      </w:r>
      <w:r w:rsidRPr="005A4384">
        <w:rPr>
          <w:rFonts w:hAnsi="宋体"/>
          <w:rPrChange w:id="7" w:author="Administrator" w:date="2017-01-11T16:40:00Z">
            <w:rPr>
              <w:color w:val="0000FF"/>
              <w:w w:val="0"/>
              <w:sz w:val="17"/>
              <w:szCs w:val="17"/>
              <w:u w:val="double"/>
              <w:lang w:val="en-GB"/>
            </w:rPr>
          </w:rPrChange>
        </w:rPr>
        <w:fldChar w:fldCharType="end"/>
      </w:r>
      <w:bookmarkStart w:id="8" w:name="_DV_C65"/>
      <w:bookmarkEnd w:id="2"/>
      <w:r w:rsidRPr="005A4384">
        <w:rPr>
          <w:rFonts w:hAnsi="宋体" w:hint="eastAsia"/>
          <w:rPrChange w:id="9" w:author="Administrator" w:date="2017-01-11T16:40:00Z">
            <w:rPr>
              <w:rFonts w:hint="eastAsia"/>
              <w:color w:val="0000FF"/>
              <w:w w:val="0"/>
              <w:sz w:val="17"/>
              <w:szCs w:val="17"/>
              <w:u w:val="double"/>
            </w:rPr>
          </w:rPrChange>
        </w:rPr>
        <w:t>、</w:t>
      </w:r>
      <w:bookmarkStart w:id="10" w:name="_DV_C66"/>
      <w:bookmarkEnd w:id="8"/>
      <w:r w:rsidRPr="005A4384">
        <w:rPr>
          <w:rFonts w:hAnsi="宋体"/>
          <w:rPrChange w:id="11" w:author="Administrator" w:date="2017-01-11T16:40:00Z">
            <w:rPr>
              <w:color w:val="0000FF"/>
              <w:w w:val="0"/>
              <w:sz w:val="17"/>
              <w:szCs w:val="17"/>
              <w:u w:val="double"/>
              <w:lang w:val="en-GB"/>
            </w:rPr>
          </w:rPrChange>
        </w:rPr>
        <w:fldChar w:fldCharType="begin"/>
      </w:r>
      <w:r w:rsidRPr="005A4384">
        <w:rPr>
          <w:rFonts w:hAnsi="宋体"/>
          <w:rPrChange w:id="12" w:author="Administrator" w:date="2017-01-11T16:40:00Z">
            <w:rPr>
              <w:color w:val="0000FF"/>
              <w:w w:val="0"/>
              <w:sz w:val="17"/>
              <w:szCs w:val="17"/>
              <w:u w:val="double"/>
              <w:lang w:val="en-GB"/>
            </w:rPr>
          </w:rPrChange>
        </w:rPr>
        <w:instrText xml:space="preserve"> HYPERLINK "http://undocs.org/A/71/257" </w:instrText>
      </w:r>
      <w:r w:rsidRPr="005A4384">
        <w:rPr>
          <w:rFonts w:hAnsi="宋体"/>
          <w:rPrChange w:id="13" w:author="Administrator" w:date="2017-01-11T16:40:00Z">
            <w:rPr>
              <w:color w:val="0000FF"/>
              <w:w w:val="0"/>
              <w:sz w:val="17"/>
              <w:szCs w:val="17"/>
              <w:u w:val="double"/>
              <w:lang w:val="en-GB"/>
            </w:rPr>
          </w:rPrChange>
        </w:rPr>
        <w:fldChar w:fldCharType="separate"/>
      </w:r>
      <w:r w:rsidRPr="005A4384">
        <w:rPr>
          <w:rFonts w:hAnsi="宋体"/>
          <w:rPrChange w:id="14" w:author="Administrator" w:date="2017-01-11T16:40:00Z">
            <w:rPr>
              <w:color w:val="0000FF"/>
              <w:w w:val="0"/>
              <w:sz w:val="17"/>
              <w:szCs w:val="17"/>
              <w:u w:val="double"/>
              <w:lang w:val="en-GB"/>
            </w:rPr>
          </w:rPrChange>
        </w:rPr>
        <w:t>A/71/257</w:t>
      </w:r>
      <w:r w:rsidRPr="005A4384">
        <w:rPr>
          <w:rFonts w:hAnsi="宋体"/>
          <w:rPrChange w:id="15" w:author="Administrator" w:date="2017-01-11T16:40:00Z">
            <w:rPr>
              <w:color w:val="0000FF"/>
              <w:w w:val="0"/>
              <w:sz w:val="17"/>
              <w:szCs w:val="17"/>
              <w:u w:val="double"/>
              <w:lang w:val="en-GB"/>
            </w:rPr>
          </w:rPrChange>
        </w:rPr>
        <w:fldChar w:fldCharType="end"/>
      </w:r>
      <w:bookmarkStart w:id="16" w:name="_DV_C67"/>
      <w:bookmarkEnd w:id="10"/>
      <w:r w:rsidRPr="005A4384">
        <w:rPr>
          <w:rFonts w:hAnsi="宋体" w:hint="eastAsia"/>
          <w:rPrChange w:id="17" w:author="Administrator" w:date="2017-01-11T16:40:00Z">
            <w:rPr>
              <w:rFonts w:hint="eastAsia"/>
              <w:color w:val="0000FF"/>
              <w:w w:val="0"/>
              <w:sz w:val="17"/>
              <w:szCs w:val="17"/>
              <w:u w:val="double"/>
            </w:rPr>
          </w:rPrChange>
        </w:rPr>
        <w:t>、</w:t>
      </w:r>
      <w:bookmarkStart w:id="18" w:name="_DV_C68"/>
      <w:bookmarkEnd w:id="16"/>
      <w:r w:rsidRPr="005A4384">
        <w:rPr>
          <w:rFonts w:hAnsi="宋体"/>
          <w:rPrChange w:id="19" w:author="Administrator" w:date="2017-01-11T16:40:00Z">
            <w:rPr>
              <w:color w:val="0000FF"/>
              <w:w w:val="0"/>
              <w:sz w:val="17"/>
              <w:szCs w:val="17"/>
              <w:u w:val="double"/>
              <w:lang w:val="en-GB"/>
            </w:rPr>
          </w:rPrChange>
        </w:rPr>
        <w:fldChar w:fldCharType="begin"/>
      </w:r>
      <w:r w:rsidRPr="005A4384">
        <w:rPr>
          <w:rFonts w:hAnsi="宋体"/>
          <w:rPrChange w:id="20" w:author="Administrator" w:date="2017-01-11T16:40:00Z">
            <w:rPr>
              <w:color w:val="0000FF"/>
              <w:w w:val="0"/>
              <w:sz w:val="17"/>
              <w:szCs w:val="17"/>
              <w:u w:val="double"/>
              <w:lang w:val="en-GB"/>
            </w:rPr>
          </w:rPrChange>
        </w:rPr>
        <w:instrText xml:space="preserve"> HYPERLINK "http://undocs.org/A/71/258" </w:instrText>
      </w:r>
      <w:r w:rsidRPr="005A4384">
        <w:rPr>
          <w:rFonts w:hAnsi="宋体"/>
          <w:rPrChange w:id="21" w:author="Administrator" w:date="2017-01-11T16:40:00Z">
            <w:rPr>
              <w:color w:val="0000FF"/>
              <w:w w:val="0"/>
              <w:sz w:val="17"/>
              <w:szCs w:val="17"/>
              <w:u w:val="double"/>
              <w:lang w:val="en-GB"/>
            </w:rPr>
          </w:rPrChange>
        </w:rPr>
        <w:fldChar w:fldCharType="separate"/>
      </w:r>
      <w:r w:rsidRPr="005A4384">
        <w:rPr>
          <w:rFonts w:hAnsi="宋体"/>
          <w:rPrChange w:id="22" w:author="Administrator" w:date="2017-01-11T16:40:00Z">
            <w:rPr>
              <w:color w:val="0000FF"/>
              <w:w w:val="0"/>
              <w:sz w:val="17"/>
              <w:szCs w:val="17"/>
              <w:u w:val="double"/>
              <w:lang w:val="en-GB"/>
            </w:rPr>
          </w:rPrChange>
        </w:rPr>
        <w:t>A/71/258</w:t>
      </w:r>
      <w:r w:rsidRPr="005A4384">
        <w:rPr>
          <w:rFonts w:hAnsi="宋体"/>
          <w:rPrChange w:id="23" w:author="Administrator" w:date="2017-01-11T16:40:00Z">
            <w:rPr>
              <w:color w:val="0000FF"/>
              <w:w w:val="0"/>
              <w:sz w:val="17"/>
              <w:szCs w:val="17"/>
              <w:u w:val="double"/>
              <w:lang w:val="en-GB"/>
            </w:rPr>
          </w:rPrChange>
        </w:rPr>
        <w:fldChar w:fldCharType="end"/>
      </w:r>
      <w:bookmarkStart w:id="24" w:name="_DV_C69"/>
      <w:bookmarkEnd w:id="18"/>
      <w:r w:rsidRPr="005A4384">
        <w:rPr>
          <w:rFonts w:hAnsi="宋体" w:hint="eastAsia"/>
          <w:rPrChange w:id="25" w:author="Administrator" w:date="2017-01-11T16:40:00Z">
            <w:rPr>
              <w:rFonts w:hint="eastAsia"/>
              <w:color w:val="0000FF"/>
              <w:w w:val="0"/>
              <w:sz w:val="17"/>
              <w:szCs w:val="17"/>
              <w:u w:val="double"/>
            </w:rPr>
          </w:rPrChange>
        </w:rPr>
        <w:t>、</w:t>
      </w:r>
      <w:bookmarkStart w:id="26" w:name="_DV_C70"/>
      <w:bookmarkEnd w:id="24"/>
      <w:r w:rsidRPr="005A4384">
        <w:rPr>
          <w:rFonts w:hAnsi="宋体"/>
          <w:rPrChange w:id="27" w:author="Administrator" w:date="2017-01-11T16:40:00Z">
            <w:rPr>
              <w:color w:val="0000FF"/>
              <w:w w:val="0"/>
              <w:sz w:val="17"/>
              <w:szCs w:val="17"/>
              <w:u w:val="double"/>
              <w:lang w:val="en-GB"/>
            </w:rPr>
          </w:rPrChange>
        </w:rPr>
        <w:fldChar w:fldCharType="begin"/>
      </w:r>
      <w:r w:rsidRPr="005A4384">
        <w:rPr>
          <w:rFonts w:hAnsi="宋体"/>
          <w:rPrChange w:id="28" w:author="Administrator" w:date="2017-01-11T16:40:00Z">
            <w:rPr>
              <w:color w:val="0000FF"/>
              <w:w w:val="0"/>
              <w:sz w:val="17"/>
              <w:szCs w:val="17"/>
              <w:u w:val="double"/>
              <w:lang w:val="en-GB"/>
            </w:rPr>
          </w:rPrChange>
        </w:rPr>
        <w:instrText xml:space="preserve"> HYPERLINK "http://undocs.org/A/71/323" </w:instrText>
      </w:r>
      <w:r w:rsidRPr="005A4384">
        <w:rPr>
          <w:rFonts w:hAnsi="宋体"/>
          <w:rPrChange w:id="29" w:author="Administrator" w:date="2017-01-11T16:40:00Z">
            <w:rPr>
              <w:color w:val="0000FF"/>
              <w:w w:val="0"/>
              <w:sz w:val="17"/>
              <w:szCs w:val="17"/>
              <w:u w:val="double"/>
              <w:lang w:val="en-GB"/>
            </w:rPr>
          </w:rPrChange>
        </w:rPr>
        <w:fldChar w:fldCharType="separate"/>
      </w:r>
      <w:r w:rsidRPr="005A4384">
        <w:rPr>
          <w:rFonts w:hAnsi="宋体"/>
          <w:rPrChange w:id="30" w:author="Administrator" w:date="2017-01-11T16:40:00Z">
            <w:rPr>
              <w:color w:val="0000FF"/>
              <w:w w:val="0"/>
              <w:sz w:val="17"/>
              <w:szCs w:val="17"/>
              <w:u w:val="double"/>
              <w:lang w:val="en-GB"/>
            </w:rPr>
          </w:rPrChange>
        </w:rPr>
        <w:t>A/71/323</w:t>
      </w:r>
      <w:r w:rsidRPr="005A4384">
        <w:rPr>
          <w:rFonts w:hAnsi="宋体"/>
          <w:rPrChange w:id="31" w:author="Administrator" w:date="2017-01-11T16:40:00Z">
            <w:rPr>
              <w:color w:val="0000FF"/>
              <w:w w:val="0"/>
              <w:sz w:val="17"/>
              <w:szCs w:val="17"/>
              <w:u w:val="double"/>
              <w:lang w:val="en-GB"/>
            </w:rPr>
          </w:rPrChange>
        </w:rPr>
        <w:fldChar w:fldCharType="end"/>
      </w:r>
      <w:bookmarkStart w:id="32" w:name="_DV_C71"/>
      <w:bookmarkEnd w:id="26"/>
      <w:r>
        <w:rPr>
          <w:rFonts w:hAnsi="宋体" w:hint="eastAsia"/>
        </w:rPr>
        <w:t>和</w:t>
      </w:r>
      <w:bookmarkStart w:id="33" w:name="_DV_C72"/>
      <w:bookmarkEnd w:id="32"/>
      <w:r w:rsidRPr="005A4384">
        <w:rPr>
          <w:rFonts w:hAnsi="宋体"/>
          <w:rPrChange w:id="34" w:author="Administrator" w:date="2017-01-11T16:40:00Z">
            <w:rPr>
              <w:color w:val="0000FF"/>
              <w:w w:val="0"/>
              <w:sz w:val="17"/>
              <w:szCs w:val="17"/>
              <w:u w:val="double"/>
              <w:lang w:val="en-GB"/>
            </w:rPr>
          </w:rPrChange>
        </w:rPr>
        <w:fldChar w:fldCharType="begin"/>
      </w:r>
      <w:r w:rsidRPr="005A4384">
        <w:rPr>
          <w:rFonts w:hAnsi="宋体"/>
          <w:rPrChange w:id="35" w:author="Administrator" w:date="2017-01-11T16:40:00Z">
            <w:rPr>
              <w:color w:val="0000FF"/>
              <w:w w:val="0"/>
              <w:sz w:val="17"/>
              <w:szCs w:val="17"/>
              <w:u w:val="double"/>
              <w:lang w:val="en-GB"/>
            </w:rPr>
          </w:rPrChange>
        </w:rPr>
        <w:instrText xml:space="preserve"> HYPERLINK "http://undocs.org/A/71/323/Add.1" </w:instrText>
      </w:r>
      <w:r w:rsidRPr="005A4384">
        <w:rPr>
          <w:rFonts w:hAnsi="宋体"/>
          <w:rPrChange w:id="36" w:author="Administrator" w:date="2017-01-11T16:40:00Z">
            <w:rPr>
              <w:color w:val="0000FF"/>
              <w:w w:val="0"/>
              <w:sz w:val="17"/>
              <w:szCs w:val="17"/>
              <w:u w:val="double"/>
              <w:lang w:val="en-GB"/>
            </w:rPr>
          </w:rPrChange>
        </w:rPr>
        <w:fldChar w:fldCharType="separate"/>
      </w:r>
      <w:r w:rsidRPr="005A4384">
        <w:rPr>
          <w:rFonts w:hAnsi="宋体"/>
          <w:rPrChange w:id="37" w:author="Administrator" w:date="2017-01-11T16:40:00Z">
            <w:rPr>
              <w:color w:val="0000FF"/>
              <w:w w:val="0"/>
              <w:sz w:val="17"/>
              <w:szCs w:val="17"/>
              <w:u w:val="double"/>
              <w:lang w:val="en-GB"/>
            </w:rPr>
          </w:rPrChange>
        </w:rPr>
        <w:t>Add.1</w:t>
      </w:r>
      <w:r w:rsidRPr="005A4384">
        <w:rPr>
          <w:rFonts w:hAnsi="宋体"/>
          <w:rPrChange w:id="38" w:author="Administrator" w:date="2017-01-11T16:40:00Z">
            <w:rPr>
              <w:color w:val="0000FF"/>
              <w:w w:val="0"/>
              <w:sz w:val="17"/>
              <w:szCs w:val="17"/>
              <w:u w:val="double"/>
              <w:lang w:val="en-GB"/>
            </w:rPr>
          </w:rPrChange>
        </w:rPr>
        <w:fldChar w:fldCharType="end"/>
      </w:r>
      <w:bookmarkStart w:id="39" w:name="_DV_C74"/>
      <w:bookmarkEnd w:id="33"/>
      <w:r>
        <w:rPr>
          <w:rFonts w:hAnsi="宋体" w:hint="eastAsia"/>
        </w:rPr>
        <w:t>和</w:t>
      </w:r>
      <w:r w:rsidRPr="005A4384">
        <w:rPr>
          <w:rFonts w:hAnsi="宋体"/>
          <w:rPrChange w:id="40" w:author="Administrator" w:date="2017-01-11T16:40:00Z">
            <w:rPr>
              <w:color w:val="0000FF"/>
              <w:w w:val="0"/>
              <w:sz w:val="17"/>
              <w:szCs w:val="17"/>
              <w:u w:val="double"/>
              <w:lang w:val="en-GB"/>
            </w:rPr>
          </w:rPrChange>
        </w:rPr>
        <w:fldChar w:fldCharType="begin"/>
      </w:r>
      <w:r w:rsidRPr="005A4384">
        <w:rPr>
          <w:rFonts w:hAnsi="宋体"/>
          <w:rPrChange w:id="41" w:author="Administrator" w:date="2017-01-11T16:40:00Z">
            <w:rPr>
              <w:color w:val="0000FF"/>
              <w:w w:val="0"/>
              <w:sz w:val="17"/>
              <w:szCs w:val="17"/>
              <w:u w:val="double"/>
              <w:lang w:val="en-GB"/>
            </w:rPr>
          </w:rPrChange>
        </w:rPr>
        <w:instrText xml:space="preserve"> HYPERLINK "http://undocs.org/A/71/323/Add.2" </w:instrText>
      </w:r>
      <w:r w:rsidRPr="005A4384">
        <w:rPr>
          <w:rFonts w:hAnsi="宋体"/>
          <w:rPrChange w:id="42" w:author="Administrator" w:date="2017-01-11T16:40:00Z">
            <w:rPr>
              <w:color w:val="0000FF"/>
              <w:w w:val="0"/>
              <w:sz w:val="17"/>
              <w:szCs w:val="17"/>
              <w:u w:val="double"/>
              <w:lang w:val="en-GB"/>
            </w:rPr>
          </w:rPrChange>
        </w:rPr>
        <w:fldChar w:fldCharType="separate"/>
      </w:r>
      <w:r w:rsidRPr="005A4384">
        <w:rPr>
          <w:rFonts w:hAnsi="宋体"/>
          <w:rPrChange w:id="43" w:author="Administrator" w:date="2017-01-11T16:40:00Z">
            <w:rPr>
              <w:color w:val="0000FF"/>
              <w:w w:val="0"/>
              <w:sz w:val="17"/>
              <w:szCs w:val="17"/>
              <w:u w:val="double"/>
              <w:lang w:val="en-GB"/>
            </w:rPr>
          </w:rPrChange>
        </w:rPr>
        <w:t>Add.2</w:t>
      </w:r>
      <w:r w:rsidRPr="005A4384">
        <w:rPr>
          <w:rFonts w:hAnsi="宋体"/>
          <w:rPrChange w:id="44" w:author="Administrator" w:date="2017-01-11T16:40:00Z">
            <w:rPr>
              <w:color w:val="0000FF"/>
              <w:w w:val="0"/>
              <w:sz w:val="17"/>
              <w:szCs w:val="17"/>
              <w:u w:val="double"/>
              <w:lang w:val="en-GB"/>
            </w:rPr>
          </w:rPrChange>
        </w:rPr>
        <w:fldChar w:fldCharType="end"/>
      </w:r>
      <w:bookmarkStart w:id="45" w:name="_DV_C75"/>
      <w:bookmarkEnd w:id="39"/>
      <w:r w:rsidRPr="005A4384">
        <w:rPr>
          <w:rFonts w:hAnsi="宋体" w:hint="eastAsia"/>
          <w:rPrChange w:id="46" w:author="Administrator" w:date="2017-01-11T16:40:00Z">
            <w:rPr>
              <w:rFonts w:hint="eastAsia"/>
              <w:color w:val="0000FF"/>
              <w:w w:val="0"/>
              <w:sz w:val="17"/>
              <w:szCs w:val="17"/>
              <w:u w:val="double"/>
            </w:rPr>
          </w:rPrChange>
        </w:rPr>
        <w:t>、</w:t>
      </w:r>
      <w:bookmarkStart w:id="47" w:name="_DV_C76"/>
      <w:bookmarkEnd w:id="45"/>
      <w:r w:rsidRPr="005A4384">
        <w:rPr>
          <w:rFonts w:hAnsi="宋体"/>
          <w:rPrChange w:id="48" w:author="Administrator" w:date="2017-01-11T16:40:00Z">
            <w:rPr>
              <w:color w:val="0000FF"/>
              <w:w w:val="0"/>
              <w:sz w:val="17"/>
              <w:szCs w:val="17"/>
              <w:u w:val="double"/>
              <w:lang w:val="en-GB"/>
            </w:rPr>
          </w:rPrChange>
        </w:rPr>
        <w:fldChar w:fldCharType="begin"/>
      </w:r>
      <w:r w:rsidRPr="005A4384">
        <w:rPr>
          <w:rFonts w:hAnsi="宋体"/>
          <w:rPrChange w:id="49" w:author="Administrator" w:date="2017-01-11T16:40:00Z">
            <w:rPr>
              <w:color w:val="0000FF"/>
              <w:w w:val="0"/>
              <w:sz w:val="17"/>
              <w:szCs w:val="17"/>
              <w:u w:val="double"/>
              <w:lang w:val="en-GB"/>
            </w:rPr>
          </w:rPrChange>
        </w:rPr>
        <w:instrText xml:space="preserve"> HYPERLINK "http://undocs.org/A/71/334" </w:instrText>
      </w:r>
      <w:r w:rsidRPr="005A4384">
        <w:rPr>
          <w:rFonts w:hAnsi="宋体"/>
          <w:rPrChange w:id="50" w:author="Administrator" w:date="2017-01-11T16:40:00Z">
            <w:rPr>
              <w:color w:val="0000FF"/>
              <w:w w:val="0"/>
              <w:sz w:val="17"/>
              <w:szCs w:val="17"/>
              <w:u w:val="double"/>
              <w:lang w:val="en-GB"/>
            </w:rPr>
          </w:rPrChange>
        </w:rPr>
        <w:fldChar w:fldCharType="separate"/>
      </w:r>
      <w:r w:rsidRPr="005A4384">
        <w:rPr>
          <w:rFonts w:hAnsi="宋体"/>
          <w:rPrChange w:id="51" w:author="Administrator" w:date="2017-01-11T16:40:00Z">
            <w:rPr>
              <w:color w:val="0000FF"/>
              <w:w w:val="0"/>
              <w:sz w:val="17"/>
              <w:szCs w:val="17"/>
              <w:u w:val="double"/>
              <w:lang w:val="en-GB"/>
            </w:rPr>
          </w:rPrChange>
        </w:rPr>
        <w:t>A/71/334</w:t>
      </w:r>
      <w:r w:rsidRPr="005A4384">
        <w:rPr>
          <w:rFonts w:hAnsi="宋体"/>
          <w:rPrChange w:id="52" w:author="Administrator" w:date="2017-01-11T16:40:00Z">
            <w:rPr>
              <w:color w:val="0000FF"/>
              <w:w w:val="0"/>
              <w:sz w:val="17"/>
              <w:szCs w:val="17"/>
              <w:u w:val="double"/>
              <w:lang w:val="en-GB"/>
            </w:rPr>
          </w:rPrChange>
        </w:rPr>
        <w:fldChar w:fldCharType="end"/>
      </w:r>
      <w:bookmarkStart w:id="53" w:name="_DV_C77"/>
      <w:bookmarkEnd w:id="47"/>
      <w:r w:rsidRPr="005A4384">
        <w:rPr>
          <w:rFonts w:hAnsi="宋体" w:hint="eastAsia"/>
          <w:rPrChange w:id="54" w:author="Administrator" w:date="2017-01-11T16:40:00Z">
            <w:rPr>
              <w:rFonts w:hint="eastAsia"/>
              <w:color w:val="0000FF"/>
              <w:w w:val="0"/>
              <w:sz w:val="17"/>
              <w:szCs w:val="17"/>
              <w:u w:val="double"/>
            </w:rPr>
          </w:rPrChange>
        </w:rPr>
        <w:t>、</w:t>
      </w:r>
      <w:bookmarkStart w:id="55" w:name="_DV_C78"/>
      <w:bookmarkEnd w:id="53"/>
      <w:r w:rsidRPr="005A4384">
        <w:rPr>
          <w:rFonts w:hAnsi="宋体"/>
          <w:rPrChange w:id="56" w:author="Administrator" w:date="2017-01-11T16:40:00Z">
            <w:rPr>
              <w:color w:val="0000FF"/>
              <w:w w:val="0"/>
              <w:sz w:val="17"/>
              <w:szCs w:val="17"/>
              <w:u w:val="double"/>
              <w:lang w:val="en-GB"/>
            </w:rPr>
          </w:rPrChange>
        </w:rPr>
        <w:fldChar w:fldCharType="begin"/>
      </w:r>
      <w:r w:rsidRPr="005A4384">
        <w:rPr>
          <w:rFonts w:hAnsi="宋体"/>
          <w:rPrChange w:id="57" w:author="Administrator" w:date="2017-01-11T16:40:00Z">
            <w:rPr>
              <w:color w:val="0000FF"/>
              <w:w w:val="0"/>
              <w:sz w:val="17"/>
              <w:szCs w:val="17"/>
              <w:u w:val="double"/>
              <w:lang w:val="en-GB"/>
            </w:rPr>
          </w:rPrChange>
        </w:rPr>
        <w:instrText xml:space="preserve"> HYPERLINK "http://undocs.org/A/71/360" </w:instrText>
      </w:r>
      <w:r w:rsidRPr="005A4384">
        <w:rPr>
          <w:rFonts w:hAnsi="宋体"/>
          <w:rPrChange w:id="58" w:author="Administrator" w:date="2017-01-11T16:40:00Z">
            <w:rPr>
              <w:color w:val="0000FF"/>
              <w:w w:val="0"/>
              <w:sz w:val="17"/>
              <w:szCs w:val="17"/>
              <w:u w:val="double"/>
              <w:lang w:val="en-GB"/>
            </w:rPr>
          </w:rPrChange>
        </w:rPr>
        <w:fldChar w:fldCharType="separate"/>
      </w:r>
      <w:r w:rsidRPr="005A4384">
        <w:rPr>
          <w:rFonts w:hAnsi="宋体"/>
          <w:rPrChange w:id="59" w:author="Administrator" w:date="2017-01-11T16:40:00Z">
            <w:rPr>
              <w:color w:val="0000FF"/>
              <w:w w:val="0"/>
              <w:sz w:val="17"/>
              <w:szCs w:val="17"/>
              <w:u w:val="double"/>
              <w:lang w:val="en-GB"/>
            </w:rPr>
          </w:rPrChange>
        </w:rPr>
        <w:t>A/71/360</w:t>
      </w:r>
      <w:r w:rsidRPr="005A4384">
        <w:rPr>
          <w:rFonts w:hAnsi="宋体"/>
          <w:rPrChange w:id="60" w:author="Administrator" w:date="2017-01-11T16:40:00Z">
            <w:rPr>
              <w:color w:val="0000FF"/>
              <w:w w:val="0"/>
              <w:sz w:val="17"/>
              <w:szCs w:val="17"/>
              <w:u w:val="double"/>
              <w:lang w:val="en-GB"/>
            </w:rPr>
          </w:rPrChange>
        </w:rPr>
        <w:fldChar w:fldCharType="end"/>
      </w:r>
      <w:bookmarkStart w:id="61" w:name="_DV_C79"/>
      <w:bookmarkEnd w:id="55"/>
      <w:r w:rsidRPr="005A4384">
        <w:rPr>
          <w:rFonts w:hAnsi="宋体" w:hint="eastAsia"/>
        </w:rPr>
        <w:t>和</w:t>
      </w:r>
      <w:bookmarkStart w:id="62" w:name="_DV_C80"/>
      <w:bookmarkEnd w:id="61"/>
      <w:r w:rsidRPr="005A4384">
        <w:rPr>
          <w:rFonts w:hAnsi="宋体"/>
          <w:rPrChange w:id="63" w:author="Administrator" w:date="2017-01-11T16:40:00Z">
            <w:rPr>
              <w:color w:val="0000FF"/>
              <w:w w:val="0"/>
              <w:sz w:val="17"/>
              <w:szCs w:val="17"/>
              <w:u w:val="double"/>
              <w:lang w:val="en-GB"/>
            </w:rPr>
          </w:rPrChange>
        </w:rPr>
        <w:fldChar w:fldCharType="begin"/>
      </w:r>
      <w:r w:rsidRPr="005A4384">
        <w:rPr>
          <w:rFonts w:hAnsi="宋体"/>
          <w:rPrChange w:id="64" w:author="Administrator" w:date="2017-01-11T16:40:00Z">
            <w:rPr>
              <w:color w:val="0000FF"/>
              <w:w w:val="0"/>
              <w:sz w:val="17"/>
              <w:szCs w:val="17"/>
              <w:u w:val="double"/>
              <w:lang w:val="en-GB"/>
            </w:rPr>
          </w:rPrChange>
        </w:rPr>
        <w:instrText xml:space="preserve"> HYPERLINK "http://undocs.org/A/71/360/Add.1" </w:instrText>
      </w:r>
      <w:r w:rsidRPr="005A4384">
        <w:rPr>
          <w:rFonts w:hAnsi="宋体"/>
          <w:rPrChange w:id="65" w:author="Administrator" w:date="2017-01-11T16:40:00Z">
            <w:rPr>
              <w:color w:val="0000FF"/>
              <w:w w:val="0"/>
              <w:sz w:val="17"/>
              <w:szCs w:val="17"/>
              <w:u w:val="double"/>
              <w:lang w:val="en-GB"/>
            </w:rPr>
          </w:rPrChange>
        </w:rPr>
        <w:fldChar w:fldCharType="separate"/>
      </w:r>
      <w:r w:rsidRPr="005A4384">
        <w:rPr>
          <w:rFonts w:hAnsi="宋体"/>
          <w:rPrChange w:id="66" w:author="Administrator" w:date="2017-01-11T16:40:00Z">
            <w:rPr>
              <w:color w:val="0000FF"/>
              <w:w w:val="0"/>
              <w:sz w:val="17"/>
              <w:szCs w:val="17"/>
              <w:u w:val="double"/>
              <w:lang w:val="en-GB"/>
            </w:rPr>
          </w:rPrChange>
        </w:rPr>
        <w:t>Add.1</w:t>
      </w:r>
      <w:r w:rsidRPr="005A4384">
        <w:rPr>
          <w:rFonts w:hAnsi="宋体"/>
          <w:rPrChange w:id="67" w:author="Administrator" w:date="2017-01-11T16:40:00Z">
            <w:rPr>
              <w:color w:val="0000FF"/>
              <w:w w:val="0"/>
              <w:sz w:val="17"/>
              <w:szCs w:val="17"/>
              <w:u w:val="double"/>
              <w:lang w:val="en-GB"/>
            </w:rPr>
          </w:rPrChange>
        </w:rPr>
        <w:fldChar w:fldCharType="end"/>
      </w:r>
      <w:bookmarkEnd w:id="62"/>
      <w:r w:rsidRPr="00ED4745">
        <w:rPr>
          <w:rFonts w:hint="eastAsia"/>
        </w:rPr>
        <w:t>。</w:t>
      </w:r>
    </w:p>
  </w:footnote>
  <w:footnote w:id="2">
    <w:p w:rsidR="00E02C69" w:rsidRPr="00ED4745" w:rsidRDefault="00E02C69" w:rsidP="00E02C69">
      <w:pPr>
        <w:pStyle w:val="a5"/>
      </w:pPr>
      <w:r w:rsidRPr="003944BE">
        <w:rPr>
          <w:rStyle w:val="a3"/>
        </w:rPr>
        <w:footnoteRef/>
      </w:r>
      <w:r>
        <w:t xml:space="preserve"> A/71/557</w:t>
      </w:r>
      <w:r w:rsidRPr="00ED4745">
        <w:rPr>
          <w:rFonts w:hint="eastAsia"/>
        </w:rPr>
        <w:t>。</w:t>
      </w:r>
    </w:p>
  </w:footnote>
  <w:footnote w:id="3">
    <w:p w:rsidR="00E02C69" w:rsidRPr="00ED4745" w:rsidRDefault="00E02C69" w:rsidP="00E02C69">
      <w:pPr>
        <w:pStyle w:val="a5"/>
      </w:pPr>
      <w:r w:rsidRPr="003944BE">
        <w:rPr>
          <w:rStyle w:val="a3"/>
        </w:rPr>
        <w:footnoteRef/>
      </w:r>
      <w:r>
        <w:t xml:space="preserve"> A/71/393</w:t>
      </w:r>
      <w:r w:rsidRPr="00ED4745">
        <w:rPr>
          <w:rFonts w:hint="eastAsia"/>
        </w:rPr>
        <w:t>。</w:t>
      </w:r>
    </w:p>
  </w:footnote>
  <w:footnote w:id="4">
    <w:p w:rsidR="00E02C69" w:rsidRPr="00ED4745" w:rsidRDefault="00E02C69" w:rsidP="00E02C69">
      <w:pPr>
        <w:pStyle w:val="a5"/>
      </w:pPr>
      <w:r w:rsidRPr="003944BE">
        <w:rPr>
          <w:rStyle w:val="a3"/>
        </w:rPr>
        <w:footnoteRef/>
      </w:r>
      <w:r>
        <w:t xml:space="preserve"> A/70/685</w:t>
      </w:r>
      <w:r w:rsidRPr="00ED4745">
        <w:rPr>
          <w:rFonts w:hint="eastAsia"/>
        </w:rPr>
        <w:t>。</w:t>
      </w:r>
    </w:p>
  </w:footnote>
  <w:footnote w:id="5">
    <w:p w:rsidR="00E02C69" w:rsidRPr="00ED4745" w:rsidRDefault="00E02C69" w:rsidP="00E02C69">
      <w:pPr>
        <w:pStyle w:val="a5"/>
      </w:pPr>
      <w:r>
        <w:rPr>
          <w:rStyle w:val="a3"/>
        </w:rPr>
        <w:footnoteRef/>
      </w:r>
      <w:r>
        <w:t xml:space="preserve"> A/71/393/Add.1</w:t>
      </w:r>
      <w:r w:rsidRPr="00ED4745">
        <w:rPr>
          <w:rFonts w:hint="eastAsia"/>
        </w:rPr>
        <w:t>和</w:t>
      </w:r>
      <w:r>
        <w:t>A/70/685/Add.1</w:t>
      </w:r>
      <w:r w:rsidRPr="00ED4745">
        <w:rPr>
          <w:rFonts w:hint="eastAsia"/>
        </w:rPr>
        <w:t>。</w:t>
      </w:r>
    </w:p>
  </w:footnote>
  <w:footnote w:id="6">
    <w:p w:rsidR="00E02C69" w:rsidRPr="00B65CFE" w:rsidRDefault="00E02C69" w:rsidP="00E02C69">
      <w:pPr>
        <w:pStyle w:val="a5"/>
      </w:pPr>
      <w:r w:rsidRPr="00A86420">
        <w:rPr>
          <w:rStyle w:val="a3"/>
        </w:rPr>
        <w:footnoteRef/>
      </w:r>
      <w:r w:rsidRPr="00A86420">
        <w:t xml:space="preserve"> A/71/323,</w:t>
      </w:r>
      <w:r w:rsidRPr="00ED4745">
        <w:rPr>
          <w:rFonts w:hint="eastAsia"/>
        </w:rPr>
        <w:t>第</w:t>
      </w:r>
      <w:r w:rsidRPr="00A86420">
        <w:t>52(d)</w:t>
      </w:r>
      <w:r w:rsidRPr="00ED4745">
        <w:rPr>
          <w:rFonts w:hint="eastAsia"/>
        </w:rPr>
        <w:t>段。</w:t>
      </w:r>
    </w:p>
  </w:footnote>
  <w:footnote w:id="7">
    <w:p w:rsidR="00E02C69" w:rsidRPr="00ED4745" w:rsidRDefault="00E02C69" w:rsidP="00E02C69">
      <w:pPr>
        <w:pStyle w:val="a5"/>
      </w:pPr>
      <w:r w:rsidRPr="00A86420">
        <w:rPr>
          <w:rStyle w:val="a3"/>
        </w:rPr>
        <w:footnoteRef/>
      </w:r>
      <w:r w:rsidRPr="00A86420">
        <w:t xml:space="preserve"> </w:t>
      </w:r>
      <w:r>
        <w:t>A/71/323/Add.1</w:t>
      </w:r>
      <w:r w:rsidRPr="00ED4745">
        <w:rPr>
          <w:rFonts w:hint="eastAsia"/>
        </w:rPr>
        <w:t>。</w:t>
      </w:r>
    </w:p>
  </w:footnote>
  <w:footnote w:id="8">
    <w:p w:rsidR="00E02C69" w:rsidRDefault="00E02C69" w:rsidP="00E02C69">
      <w:pPr>
        <w:pStyle w:val="a5"/>
      </w:pPr>
      <w:bookmarkStart w:id="71" w:name="_DV_C267"/>
      <w:r>
        <w:rPr>
          <w:rStyle w:val="a3"/>
        </w:rPr>
        <w:footnoteRef/>
      </w:r>
      <w:r>
        <w:t xml:space="preserve"> A/71/258</w:t>
      </w:r>
      <w:r>
        <w:rPr>
          <w:rFonts w:hint="eastAsia"/>
        </w:rPr>
        <w:t>。</w:t>
      </w:r>
      <w:bookmarkEnd w:id="7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51F0A" w:rsidTr="00851F0A">
      <w:trPr>
        <w:trHeight w:hRule="exact" w:val="864"/>
      </w:trPr>
      <w:tc>
        <w:tcPr>
          <w:tcW w:w="4838" w:type="dxa"/>
          <w:shd w:val="clear" w:color="auto" w:fill="auto"/>
          <w:vAlign w:val="bottom"/>
        </w:tcPr>
        <w:p w:rsidR="00851F0A" w:rsidRPr="00851F0A" w:rsidRDefault="00851F0A" w:rsidP="00851F0A">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E63B75">
            <w:rPr>
              <w:b/>
              <w:sz w:val="17"/>
            </w:rPr>
            <w:t>A/RES/71/263</w:t>
          </w:r>
          <w:r>
            <w:rPr>
              <w:b/>
              <w:sz w:val="17"/>
            </w:rPr>
            <w:fldChar w:fldCharType="end"/>
          </w:r>
        </w:p>
      </w:tc>
      <w:tc>
        <w:tcPr>
          <w:tcW w:w="5028" w:type="dxa"/>
          <w:shd w:val="clear" w:color="auto" w:fill="auto"/>
          <w:vAlign w:val="bottom"/>
        </w:tcPr>
        <w:p w:rsidR="00851F0A" w:rsidRPr="00E02C69" w:rsidRDefault="00E02C69" w:rsidP="00E02C69">
          <w:pPr>
            <w:pStyle w:val="ab"/>
            <w:jc w:val="right"/>
            <w:rPr>
              <w:b/>
            </w:rPr>
          </w:pPr>
          <w:r w:rsidRPr="00E02C69">
            <w:rPr>
              <w:rFonts w:hint="eastAsia"/>
              <w:b/>
            </w:rPr>
            <w:t>人力资源管理</w:t>
          </w:r>
        </w:p>
      </w:tc>
    </w:tr>
  </w:tbl>
  <w:p w:rsidR="00851F0A" w:rsidRPr="00851F0A" w:rsidRDefault="00851F0A" w:rsidP="00851F0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51F0A" w:rsidTr="00851F0A">
      <w:trPr>
        <w:trHeight w:hRule="exact" w:val="864"/>
      </w:trPr>
      <w:tc>
        <w:tcPr>
          <w:tcW w:w="4838" w:type="dxa"/>
          <w:shd w:val="clear" w:color="auto" w:fill="auto"/>
          <w:vAlign w:val="bottom"/>
        </w:tcPr>
        <w:p w:rsidR="00851F0A" w:rsidRPr="00E02C69" w:rsidRDefault="00E02C69" w:rsidP="00851F0A">
          <w:pPr>
            <w:pStyle w:val="ab"/>
            <w:rPr>
              <w:b/>
            </w:rPr>
          </w:pPr>
          <w:r w:rsidRPr="00E02C69">
            <w:rPr>
              <w:rFonts w:hint="eastAsia"/>
              <w:b/>
            </w:rPr>
            <w:t>人力资源管理</w:t>
          </w:r>
        </w:p>
      </w:tc>
      <w:tc>
        <w:tcPr>
          <w:tcW w:w="5028" w:type="dxa"/>
          <w:shd w:val="clear" w:color="auto" w:fill="auto"/>
          <w:vAlign w:val="bottom"/>
        </w:tcPr>
        <w:p w:rsidR="00851F0A" w:rsidRPr="00851F0A" w:rsidRDefault="00851F0A" w:rsidP="00851F0A">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E63B75">
            <w:rPr>
              <w:b/>
              <w:sz w:val="17"/>
            </w:rPr>
            <w:t>A/RES/71/263</w:t>
          </w:r>
          <w:r>
            <w:rPr>
              <w:b/>
              <w:sz w:val="17"/>
            </w:rPr>
            <w:fldChar w:fldCharType="end"/>
          </w:r>
        </w:p>
      </w:tc>
    </w:tr>
  </w:tbl>
  <w:p w:rsidR="00851F0A" w:rsidRPr="00851F0A" w:rsidRDefault="00851F0A" w:rsidP="00851F0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851F0A" w:rsidTr="00851F0A">
      <w:trPr>
        <w:gridAfter w:val="1"/>
        <w:wAfter w:w="12" w:type="dxa"/>
        <w:trHeight w:hRule="exact" w:val="864"/>
      </w:trPr>
      <w:tc>
        <w:tcPr>
          <w:tcW w:w="1267" w:type="dxa"/>
          <w:tcBorders>
            <w:bottom w:val="single" w:sz="4" w:space="0" w:color="auto"/>
          </w:tcBorders>
          <w:shd w:val="clear" w:color="auto" w:fill="auto"/>
          <w:vAlign w:val="bottom"/>
        </w:tcPr>
        <w:p w:rsidR="00851F0A" w:rsidRDefault="00851F0A" w:rsidP="00851F0A">
          <w:pPr>
            <w:pStyle w:val="ab"/>
            <w:spacing w:after="120"/>
          </w:pPr>
        </w:p>
      </w:tc>
      <w:tc>
        <w:tcPr>
          <w:tcW w:w="1872" w:type="dxa"/>
          <w:tcBorders>
            <w:bottom w:val="single" w:sz="4" w:space="0" w:color="auto"/>
          </w:tcBorders>
          <w:shd w:val="clear" w:color="auto" w:fill="auto"/>
          <w:vAlign w:val="bottom"/>
        </w:tcPr>
        <w:p w:rsidR="00851F0A" w:rsidRPr="00851F0A" w:rsidRDefault="00851F0A" w:rsidP="00851F0A">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851F0A" w:rsidRDefault="00851F0A" w:rsidP="00851F0A">
          <w:pPr>
            <w:pStyle w:val="ab"/>
            <w:spacing w:after="120"/>
          </w:pPr>
        </w:p>
      </w:tc>
      <w:tc>
        <w:tcPr>
          <w:tcW w:w="6523" w:type="dxa"/>
          <w:gridSpan w:val="3"/>
          <w:tcBorders>
            <w:bottom w:val="single" w:sz="4" w:space="0" w:color="auto"/>
          </w:tcBorders>
          <w:shd w:val="clear" w:color="auto" w:fill="auto"/>
          <w:vAlign w:val="bottom"/>
        </w:tcPr>
        <w:p w:rsidR="00851F0A" w:rsidRPr="00851F0A" w:rsidRDefault="00851F0A" w:rsidP="00851F0A">
          <w:pPr>
            <w:spacing w:after="80" w:line="240" w:lineRule="auto"/>
            <w:jc w:val="right"/>
            <w:rPr>
              <w:position w:val="-4"/>
            </w:rPr>
          </w:pPr>
          <w:r>
            <w:rPr>
              <w:position w:val="-4"/>
              <w:sz w:val="40"/>
            </w:rPr>
            <w:t>A</w:t>
          </w:r>
          <w:r>
            <w:rPr>
              <w:position w:val="-4"/>
            </w:rPr>
            <w:t>/RES/71/263</w:t>
          </w:r>
        </w:p>
      </w:tc>
    </w:tr>
    <w:tr w:rsidR="00851F0A" w:rsidRPr="00851F0A" w:rsidTr="00851F0A">
      <w:trPr>
        <w:trHeight w:hRule="exact" w:val="2880"/>
      </w:trPr>
      <w:tc>
        <w:tcPr>
          <w:tcW w:w="1267" w:type="dxa"/>
          <w:tcBorders>
            <w:top w:val="single" w:sz="4" w:space="0" w:color="auto"/>
            <w:bottom w:val="single" w:sz="12" w:space="0" w:color="auto"/>
          </w:tcBorders>
          <w:shd w:val="clear" w:color="auto" w:fill="auto"/>
        </w:tcPr>
        <w:p w:rsidR="00851F0A" w:rsidRPr="00851F0A" w:rsidRDefault="00851F0A" w:rsidP="00851F0A">
          <w:pPr>
            <w:pStyle w:val="ab"/>
            <w:spacing w:before="109"/>
            <w:ind w:left="-72"/>
          </w:pPr>
          <w:r>
            <w:t xml:space="preserve"> </w:t>
          </w:r>
          <w:r>
            <w:drawing>
              <wp:inline distT="0" distB="0" distL="0" distR="0" wp14:anchorId="6B1E15F4" wp14:editId="7C3D2780">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51F0A" w:rsidRPr="00851F0A" w:rsidRDefault="00851F0A" w:rsidP="00851F0A">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851F0A" w:rsidRPr="00851F0A" w:rsidRDefault="00851F0A" w:rsidP="00851F0A">
          <w:pPr>
            <w:pStyle w:val="ab"/>
            <w:spacing w:before="109"/>
          </w:pPr>
        </w:p>
      </w:tc>
      <w:tc>
        <w:tcPr>
          <w:tcW w:w="3180" w:type="dxa"/>
          <w:gridSpan w:val="2"/>
          <w:tcBorders>
            <w:top w:val="single" w:sz="4" w:space="0" w:color="auto"/>
            <w:bottom w:val="single" w:sz="12" w:space="0" w:color="auto"/>
          </w:tcBorders>
          <w:shd w:val="clear" w:color="auto" w:fill="auto"/>
        </w:tcPr>
        <w:p w:rsidR="00851F0A" w:rsidRDefault="00851F0A" w:rsidP="00851F0A">
          <w:pPr>
            <w:pStyle w:val="Distr"/>
          </w:pPr>
          <w:r>
            <w:t>Distr.: General</w:t>
          </w:r>
        </w:p>
        <w:p w:rsidR="00851F0A" w:rsidRDefault="00851F0A" w:rsidP="00851F0A">
          <w:pPr>
            <w:pStyle w:val="Publication"/>
          </w:pPr>
          <w:r>
            <w:t>10 January 2017</w:t>
          </w:r>
        </w:p>
        <w:p w:rsidR="00851F0A" w:rsidRPr="00851F0A" w:rsidRDefault="00851F0A" w:rsidP="00851F0A"/>
      </w:tc>
    </w:tr>
  </w:tbl>
  <w:p w:rsidR="00851F0A" w:rsidRPr="00851F0A" w:rsidRDefault="00851F0A" w:rsidP="00851F0A">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3313"/>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3031*"/>
    <w:docVar w:name="CreationDt" w:val="12/01/2017 09:43:07"/>
    <w:docVar w:name="DocCategory" w:val="Doc"/>
    <w:docVar w:name="DocType" w:val="Final"/>
    <w:docVar w:name="DutyStation" w:val="New York"/>
    <w:docVar w:name="FooterJN" w:val="16-23031 (C)"/>
    <w:docVar w:name="jobn" w:val="16-23031 (C)"/>
    <w:docVar w:name="jobnDT" w:val="16-23031 (C)   120117"/>
    <w:docVar w:name="jobnDTDT" w:val="16-23031 (C)   120117   120117"/>
    <w:docVar w:name="JobNo" w:val="1623031C"/>
    <w:docVar w:name="LocalDrive" w:val="0"/>
    <w:docVar w:name="OandT" w:val="gb"/>
    <w:docVar w:name="PaperSize" w:val="Letter"/>
    <w:docVar w:name="sss1" w:val="A/RES/71/263"/>
    <w:docVar w:name="sss2" w:val="-"/>
    <w:docVar w:name="Symbol1" w:val="A/RES/71/263"/>
    <w:docVar w:name="Symbol2" w:val="-"/>
  </w:docVars>
  <w:rsids>
    <w:rsidRoot w:val="00F42DD5"/>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1F3F"/>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4753"/>
    <w:rsid w:val="002D4ACE"/>
    <w:rsid w:val="002D5503"/>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3610"/>
    <w:rsid w:val="003649EE"/>
    <w:rsid w:val="00371BC6"/>
    <w:rsid w:val="00373A15"/>
    <w:rsid w:val="00376C04"/>
    <w:rsid w:val="00381AB0"/>
    <w:rsid w:val="00383ACA"/>
    <w:rsid w:val="00384CB1"/>
    <w:rsid w:val="003869FA"/>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51F0A"/>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14FD"/>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34D7F"/>
    <w:rsid w:val="00941874"/>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181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0AFD"/>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4DF6"/>
    <w:rsid w:val="00C35D84"/>
    <w:rsid w:val="00C403C9"/>
    <w:rsid w:val="00C42033"/>
    <w:rsid w:val="00C464DD"/>
    <w:rsid w:val="00C52423"/>
    <w:rsid w:val="00C52DB6"/>
    <w:rsid w:val="00C53A40"/>
    <w:rsid w:val="00C60D8E"/>
    <w:rsid w:val="00C62EF9"/>
    <w:rsid w:val="00C650F5"/>
    <w:rsid w:val="00C672B6"/>
    <w:rsid w:val="00C75600"/>
    <w:rsid w:val="00C76854"/>
    <w:rsid w:val="00C847BD"/>
    <w:rsid w:val="00C900C5"/>
    <w:rsid w:val="00C92AE0"/>
    <w:rsid w:val="00C92C12"/>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C79BE"/>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06C9"/>
    <w:rsid w:val="00DF2A07"/>
    <w:rsid w:val="00DF5B53"/>
    <w:rsid w:val="00DF742A"/>
    <w:rsid w:val="00E02C69"/>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3B75"/>
    <w:rsid w:val="00E66265"/>
    <w:rsid w:val="00E710FB"/>
    <w:rsid w:val="00E730F1"/>
    <w:rsid w:val="00E73534"/>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2DD5"/>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A7AD7"/>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link w:val="Char"/>
    <w:uiPriority w:val="99"/>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styleId="af0">
    <w:name w:val="Closing"/>
    <w:basedOn w:val="a"/>
    <w:link w:val="Char0"/>
    <w:rsid w:val="00E02C69"/>
    <w:pPr>
      <w:widowControl w:val="0"/>
      <w:adjustRightInd w:val="0"/>
      <w:spacing w:line="240" w:lineRule="auto"/>
      <w:ind w:left="1264" w:right="1264"/>
      <w:jc w:val="right"/>
      <w:textAlignment w:val="baseline"/>
    </w:pPr>
    <w:rPr>
      <w:rFonts w:ascii="长城楷体" w:eastAsia="长城楷体"/>
      <w:kern w:val="24"/>
    </w:rPr>
  </w:style>
  <w:style w:type="character" w:customStyle="1" w:styleId="Char0">
    <w:name w:val="结束语 Char"/>
    <w:basedOn w:val="a0"/>
    <w:link w:val="af0"/>
    <w:rsid w:val="00E02C69"/>
    <w:rPr>
      <w:rFonts w:ascii="长城楷体" w:eastAsia="长城楷体"/>
      <w:kern w:val="24"/>
      <w:sz w:val="21"/>
      <w:lang w:val="en-US"/>
    </w:rPr>
  </w:style>
  <w:style w:type="character" w:customStyle="1" w:styleId="Char">
    <w:name w:val="脚注文本 Char"/>
    <w:link w:val="a5"/>
    <w:uiPriority w:val="99"/>
    <w:rsid w:val="00E02C69"/>
    <w:rPr>
      <w:rFonts w:eastAsia="宋体"/>
      <w:noProof/>
      <w:kern w:val="14"/>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link w:val="Char"/>
    <w:uiPriority w:val="99"/>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styleId="af0">
    <w:name w:val="Closing"/>
    <w:basedOn w:val="a"/>
    <w:link w:val="Char0"/>
    <w:rsid w:val="00E02C69"/>
    <w:pPr>
      <w:widowControl w:val="0"/>
      <w:adjustRightInd w:val="0"/>
      <w:spacing w:line="240" w:lineRule="auto"/>
      <w:ind w:left="1264" w:right="1264"/>
      <w:jc w:val="right"/>
      <w:textAlignment w:val="baseline"/>
    </w:pPr>
    <w:rPr>
      <w:rFonts w:ascii="长城楷体" w:eastAsia="长城楷体"/>
      <w:kern w:val="24"/>
    </w:rPr>
  </w:style>
  <w:style w:type="character" w:customStyle="1" w:styleId="Char0">
    <w:name w:val="结束语 Char"/>
    <w:basedOn w:val="a0"/>
    <w:link w:val="af0"/>
    <w:rsid w:val="00E02C69"/>
    <w:rPr>
      <w:rFonts w:ascii="长城楷体" w:eastAsia="长城楷体"/>
      <w:kern w:val="24"/>
      <w:sz w:val="21"/>
      <w:lang w:val="en-US"/>
    </w:rPr>
  </w:style>
  <w:style w:type="character" w:customStyle="1" w:styleId="Char">
    <w:name w:val="脚注文本 Char"/>
    <w:link w:val="a5"/>
    <w:uiPriority w:val="99"/>
    <w:rsid w:val="00E02C69"/>
    <w:rPr>
      <w:rFonts w:eastAsia="宋体"/>
      <w:noProof/>
      <w:kern w:val="14"/>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undocs.org/ch/A/RES/42/220" TargetMode="External"/><Relationship Id="rId26" Type="http://schemas.openxmlformats.org/officeDocument/2006/relationships/hyperlink" Target="http://undocs.org/ch/A/RES/57/305" TargetMode="External"/><Relationship Id="rId39" Type="http://schemas.openxmlformats.org/officeDocument/2006/relationships/hyperlink" Target="http://undocs.org/ch/A/RES/63/250" TargetMode="External"/><Relationship Id="rId21" Type="http://schemas.openxmlformats.org/officeDocument/2006/relationships/hyperlink" Target="http://undocs.org/ch/A/RES/51/226" TargetMode="External"/><Relationship Id="rId34" Type="http://schemas.openxmlformats.org/officeDocument/2006/relationships/hyperlink" Target="http://undocs.org/ch/A/RES/60/260" TargetMode="External"/><Relationship Id="rId42" Type="http://schemas.openxmlformats.org/officeDocument/2006/relationships/hyperlink" Target="http://undocs.org/ch/A/RES/66/234" TargetMode="External"/><Relationship Id="rId47" Type="http://schemas.openxmlformats.org/officeDocument/2006/relationships/hyperlink" Target="http://undocs.org/ch/A/RES/70/286" TargetMode="External"/><Relationship Id="rId50" Type="http://schemas.openxmlformats.org/officeDocument/2006/relationships/hyperlink" Target="http://undocs.org/ch/A/RES/50/50"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h/A/RES/71/263" TargetMode="External"/><Relationship Id="rId25" Type="http://schemas.openxmlformats.org/officeDocument/2006/relationships/hyperlink" Target="http://undocs.org/ch/A/RES/55/258" TargetMode="External"/><Relationship Id="rId33" Type="http://schemas.openxmlformats.org/officeDocument/2006/relationships/hyperlink" Target="http://undocs.org/ch/A/RES/60/254" TargetMode="External"/><Relationship Id="rId38" Type="http://schemas.openxmlformats.org/officeDocument/2006/relationships/hyperlink" Target="http://undocs.org/ch/A/RES/62/248" TargetMode="External"/><Relationship Id="rId46" Type="http://schemas.openxmlformats.org/officeDocument/2006/relationships/hyperlink" Target="http://undocs.org/ch/A/RES/70/244" TargetMode="External"/><Relationship Id="rId2" Type="http://schemas.openxmlformats.org/officeDocument/2006/relationships/numbering" Target="numbering.xml"/><Relationship Id="rId16" Type="http://schemas.openxmlformats.org/officeDocument/2006/relationships/hyperlink" Target="http://undocs.org/ch/A/71/638/Add.1" TargetMode="External"/><Relationship Id="rId20" Type="http://schemas.openxmlformats.org/officeDocument/2006/relationships/hyperlink" Target="http://undocs.org/ch/A/RES/49/222" TargetMode="External"/><Relationship Id="rId29" Type="http://schemas.openxmlformats.org/officeDocument/2006/relationships/hyperlink" Target="http://undocs.org/ch/A/RES/59/266" TargetMode="External"/><Relationship Id="rId41" Type="http://schemas.openxmlformats.org/officeDocument/2006/relationships/hyperlink" Target="http://undocs.org/ch/A/RES/65/247" TargetMode="External"/><Relationship Id="rId54" Type="http://schemas.openxmlformats.org/officeDocument/2006/relationships/hyperlink" Target="http://undocs.org/ch/A/RES/70/2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ch/A/RES/53/221" TargetMode="External"/><Relationship Id="rId32" Type="http://schemas.openxmlformats.org/officeDocument/2006/relationships/hyperlink" Target="http://undocs.org/ch/A/RES/60/238" TargetMode="External"/><Relationship Id="rId37" Type="http://schemas.openxmlformats.org/officeDocument/2006/relationships/hyperlink" Target="http://undocs.org/ch/A/RES/62/238" TargetMode="External"/><Relationship Id="rId40" Type="http://schemas.openxmlformats.org/officeDocument/2006/relationships/hyperlink" Target="http://undocs.org/ch/A/RES/63/271" TargetMode="External"/><Relationship Id="rId45" Type="http://schemas.openxmlformats.org/officeDocument/2006/relationships/hyperlink" Target="http://undocs.org/ch/A/RES/68/265" TargetMode="External"/><Relationship Id="rId53" Type="http://schemas.openxmlformats.org/officeDocument/2006/relationships/hyperlink" Target="http://undocs.org/ch/A/RES/53/221"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ch/A/RES/52/252" TargetMode="External"/><Relationship Id="rId28" Type="http://schemas.openxmlformats.org/officeDocument/2006/relationships/hyperlink" Target="http://undocs.org/ch/A/RES/58/296" TargetMode="External"/><Relationship Id="rId36" Type="http://schemas.openxmlformats.org/officeDocument/2006/relationships/hyperlink" Target="http://undocs.org/ch/A/RES/61/276" TargetMode="External"/><Relationship Id="rId49" Type="http://schemas.openxmlformats.org/officeDocument/2006/relationships/hyperlink" Target="http://undocs.org/ch/A/RES/66/265" TargetMode="External"/><Relationship Id="rId10" Type="http://schemas.openxmlformats.org/officeDocument/2006/relationships/header" Target="header2.xml"/><Relationship Id="rId19" Type="http://schemas.openxmlformats.org/officeDocument/2006/relationships/hyperlink" Target="http://undocs.org/ch/A/RES/49/222" TargetMode="External"/><Relationship Id="rId31" Type="http://schemas.openxmlformats.org/officeDocument/2006/relationships/hyperlink" Target="http://undocs.org/ch/A/RES/60/1" TargetMode="External"/><Relationship Id="rId44" Type="http://schemas.openxmlformats.org/officeDocument/2006/relationships/hyperlink" Target="http://undocs.org/ch/A/RES/68/252" TargetMode="External"/><Relationship Id="rId52" Type="http://schemas.openxmlformats.org/officeDocument/2006/relationships/hyperlink" Target="http://undocs.org/ch/A/RES/68/26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h/A/RES/52/219" TargetMode="External"/><Relationship Id="rId27" Type="http://schemas.openxmlformats.org/officeDocument/2006/relationships/hyperlink" Target="http://undocs.org/ch/A/RES/58/285" TargetMode="External"/><Relationship Id="rId30" Type="http://schemas.openxmlformats.org/officeDocument/2006/relationships/hyperlink" Target="http://undocs.org/ch/A/RES/59/287" TargetMode="External"/><Relationship Id="rId35" Type="http://schemas.openxmlformats.org/officeDocument/2006/relationships/hyperlink" Target="http://undocs.org/ch/A/RES/61/244" TargetMode="External"/><Relationship Id="rId43" Type="http://schemas.openxmlformats.org/officeDocument/2006/relationships/hyperlink" Target="http://undocs.org/ch/A/RES/67/255" TargetMode="External"/><Relationship Id="rId48" Type="http://schemas.openxmlformats.org/officeDocument/2006/relationships/hyperlink" Target="http://undocs.org/ch/A/RES/65/247"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undocs.org/ch/A/RES/70/244"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36D06-AD1D-47C5-9500-4E3CD406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1016</Words>
  <Characters>5797</Characters>
  <Application>Microsoft Office Word</Application>
  <DocSecurity>0</DocSecurity>
  <Lines>48</Lines>
  <Paragraphs>13</Paragraphs>
  <ScaleCrop>false</ScaleCrop>
  <Company>United Nations</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Bin Guo</dc:creator>
  <cp:keywords/>
  <dc:description/>
  <cp:lastModifiedBy>Ctpu1</cp:lastModifiedBy>
  <cp:revision>8</cp:revision>
  <cp:lastPrinted>2017-01-12T14:49:00Z</cp:lastPrinted>
  <dcterms:created xsi:type="dcterms:W3CDTF">2017-01-12T14:42:00Z</dcterms:created>
  <dcterms:modified xsi:type="dcterms:W3CDTF">2017-01-12T15:48:00Z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1623031</vt:lpwstr>
  </property>
  <property fmtid="{D5CDD505-2E9C-101B-9397-08002B2CF9AE}" pid="3" name="ODSRefJobNo">
    <vt:lpwstr>1646712C</vt:lpwstr>
  </property>
  <property fmtid="{D5CDD505-2E9C-101B-9397-08002B2CF9AE}" pid="4" name="Symbol1">
    <vt:lpwstr>A/RES/71/263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10 January 2017</vt:lpwstr>
  </property>
  <property fmtid="{D5CDD505-2E9C-101B-9397-08002B2CF9AE}" pid="9" name="Comment">
    <vt:lpwstr/>
  </property>
  <property fmtid="{D5CDD505-2E9C-101B-9397-08002B2CF9AE}" pid="10" name="DraftPages">
    <vt:lpwstr> </vt:lpwstr>
  </property>
  <property fmtid="{D5CDD505-2E9C-101B-9397-08002B2CF9AE}" pid="11" name="Operator">
    <vt:lpwstr>gb</vt:lpwstr>
  </property>
</Properties>
</file>